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0007" w14:textId="77777777" w:rsidR="00D568B4" w:rsidRDefault="00A072DE" w:rsidP="005C3613">
      <w:pPr>
        <w:jc w:val="center"/>
        <w:rPr>
          <w:b/>
          <w:sz w:val="32"/>
          <w:szCs w:val="32"/>
          <w:u w:val="single"/>
        </w:rPr>
      </w:pPr>
      <w:r>
        <w:rPr>
          <w:b/>
          <w:sz w:val="32"/>
          <w:szCs w:val="32"/>
          <w:u w:val="single"/>
        </w:rPr>
        <w:t xml:space="preserve">THE </w:t>
      </w:r>
      <w:r w:rsidR="008D0D25">
        <w:rPr>
          <w:b/>
          <w:sz w:val="32"/>
          <w:szCs w:val="32"/>
          <w:u w:val="single"/>
        </w:rPr>
        <w:t>HEALTHCARE CENTRE</w:t>
      </w:r>
      <w:r>
        <w:rPr>
          <w:b/>
          <w:sz w:val="32"/>
          <w:szCs w:val="32"/>
          <w:u w:val="single"/>
        </w:rPr>
        <w:t xml:space="preserve"> -</w:t>
      </w:r>
      <w:r w:rsidR="005C3613">
        <w:rPr>
          <w:b/>
          <w:sz w:val="32"/>
          <w:szCs w:val="32"/>
          <w:u w:val="single"/>
        </w:rPr>
        <w:t xml:space="preserve"> PATIENT SURVEY </w:t>
      </w:r>
      <w:r w:rsidR="00D31868">
        <w:rPr>
          <w:b/>
          <w:sz w:val="32"/>
          <w:szCs w:val="32"/>
          <w:u w:val="single"/>
        </w:rPr>
        <w:t>2018/2019</w:t>
      </w:r>
    </w:p>
    <w:p w14:paraId="077B04CF" w14:textId="77777777" w:rsidR="005C3613" w:rsidRDefault="005C3613" w:rsidP="005C3613"/>
    <w:p w14:paraId="15741AC5" w14:textId="77777777" w:rsidR="005C3613" w:rsidRDefault="005C3613" w:rsidP="005C3613"/>
    <w:p w14:paraId="2233B96E" w14:textId="77777777" w:rsidR="005C3613" w:rsidRPr="00C51A42" w:rsidRDefault="005C3613" w:rsidP="005C3613">
      <w:pPr>
        <w:rPr>
          <w:b/>
          <w:u w:val="single"/>
        </w:rPr>
      </w:pPr>
      <w:r w:rsidRPr="00C51A42">
        <w:rPr>
          <w:b/>
          <w:u w:val="single"/>
        </w:rPr>
        <w:t>General Information</w:t>
      </w:r>
    </w:p>
    <w:p w14:paraId="355D7DD7" w14:textId="77777777" w:rsidR="004A175D" w:rsidRDefault="004A175D" w:rsidP="005C3613">
      <w:pPr>
        <w:rPr>
          <w:sz w:val="22"/>
          <w:szCs w:val="22"/>
        </w:rPr>
      </w:pPr>
    </w:p>
    <w:tbl>
      <w:tblPr>
        <w:tblStyle w:val="TableGrid"/>
        <w:tblW w:w="0" w:type="auto"/>
        <w:tblLook w:val="04A0" w:firstRow="1" w:lastRow="0" w:firstColumn="1" w:lastColumn="0" w:noHBand="0" w:noVBand="1"/>
      </w:tblPr>
      <w:tblGrid>
        <w:gridCol w:w="1809"/>
        <w:gridCol w:w="1560"/>
      </w:tblGrid>
      <w:tr w:rsidR="00395328" w14:paraId="3DD5E687" w14:textId="77777777" w:rsidTr="00395328">
        <w:tc>
          <w:tcPr>
            <w:tcW w:w="1809" w:type="dxa"/>
          </w:tcPr>
          <w:p w14:paraId="5EB16284" w14:textId="77777777" w:rsidR="00395328" w:rsidRPr="00395328" w:rsidRDefault="00395328" w:rsidP="005C3613">
            <w:pPr>
              <w:rPr>
                <w:b/>
                <w:sz w:val="22"/>
                <w:szCs w:val="22"/>
              </w:rPr>
            </w:pPr>
            <w:r w:rsidRPr="00395328">
              <w:rPr>
                <w:b/>
                <w:sz w:val="22"/>
                <w:szCs w:val="22"/>
              </w:rPr>
              <w:t>Age Range</w:t>
            </w:r>
          </w:p>
        </w:tc>
        <w:tc>
          <w:tcPr>
            <w:tcW w:w="1560" w:type="dxa"/>
          </w:tcPr>
          <w:p w14:paraId="561D51BF" w14:textId="77777777" w:rsidR="00395328" w:rsidRPr="00395328" w:rsidRDefault="00395328" w:rsidP="005C3613">
            <w:pPr>
              <w:rPr>
                <w:b/>
                <w:sz w:val="22"/>
                <w:szCs w:val="22"/>
              </w:rPr>
            </w:pPr>
            <w:r w:rsidRPr="00395328">
              <w:rPr>
                <w:b/>
                <w:sz w:val="22"/>
                <w:szCs w:val="22"/>
              </w:rPr>
              <w:t>Total</w:t>
            </w:r>
          </w:p>
        </w:tc>
      </w:tr>
      <w:tr w:rsidR="009D2FF8" w14:paraId="2E374B8C" w14:textId="77777777" w:rsidTr="00395328">
        <w:tc>
          <w:tcPr>
            <w:tcW w:w="1809" w:type="dxa"/>
          </w:tcPr>
          <w:p w14:paraId="51F99039" w14:textId="77777777" w:rsidR="009D2FF8" w:rsidRDefault="00395328" w:rsidP="005C3613">
            <w:pPr>
              <w:rPr>
                <w:sz w:val="22"/>
                <w:szCs w:val="22"/>
              </w:rPr>
            </w:pPr>
            <w:r>
              <w:rPr>
                <w:sz w:val="22"/>
                <w:szCs w:val="22"/>
              </w:rPr>
              <w:t>16-24</w:t>
            </w:r>
          </w:p>
        </w:tc>
        <w:tc>
          <w:tcPr>
            <w:tcW w:w="1560" w:type="dxa"/>
          </w:tcPr>
          <w:p w14:paraId="6E1EC9F9" w14:textId="77777777" w:rsidR="009D2FF8" w:rsidRDefault="00C63EFD" w:rsidP="005C3613">
            <w:pPr>
              <w:rPr>
                <w:sz w:val="22"/>
                <w:szCs w:val="22"/>
              </w:rPr>
            </w:pPr>
            <w:r>
              <w:rPr>
                <w:sz w:val="22"/>
                <w:szCs w:val="22"/>
              </w:rPr>
              <w:t>6</w:t>
            </w:r>
          </w:p>
        </w:tc>
      </w:tr>
      <w:tr w:rsidR="009D2FF8" w14:paraId="413AA487" w14:textId="77777777" w:rsidTr="00395328">
        <w:tc>
          <w:tcPr>
            <w:tcW w:w="1809" w:type="dxa"/>
          </w:tcPr>
          <w:p w14:paraId="1A59F787" w14:textId="77777777" w:rsidR="009D2FF8" w:rsidRDefault="00395328" w:rsidP="005C3613">
            <w:pPr>
              <w:rPr>
                <w:sz w:val="22"/>
                <w:szCs w:val="22"/>
              </w:rPr>
            </w:pPr>
            <w:r>
              <w:rPr>
                <w:sz w:val="22"/>
                <w:szCs w:val="22"/>
              </w:rPr>
              <w:t>25-33</w:t>
            </w:r>
          </w:p>
        </w:tc>
        <w:tc>
          <w:tcPr>
            <w:tcW w:w="1560" w:type="dxa"/>
          </w:tcPr>
          <w:p w14:paraId="0879BC54" w14:textId="77777777" w:rsidR="009D2FF8" w:rsidRDefault="003F23C6" w:rsidP="005C3613">
            <w:pPr>
              <w:rPr>
                <w:sz w:val="22"/>
                <w:szCs w:val="22"/>
              </w:rPr>
            </w:pPr>
            <w:r>
              <w:rPr>
                <w:sz w:val="22"/>
                <w:szCs w:val="22"/>
              </w:rPr>
              <w:t>19</w:t>
            </w:r>
          </w:p>
        </w:tc>
      </w:tr>
      <w:tr w:rsidR="009D2FF8" w14:paraId="69AF60E6" w14:textId="77777777" w:rsidTr="00395328">
        <w:tc>
          <w:tcPr>
            <w:tcW w:w="1809" w:type="dxa"/>
          </w:tcPr>
          <w:p w14:paraId="01C6A9DC" w14:textId="77777777" w:rsidR="009D2FF8" w:rsidRDefault="00395328" w:rsidP="005C3613">
            <w:pPr>
              <w:rPr>
                <w:sz w:val="22"/>
                <w:szCs w:val="22"/>
              </w:rPr>
            </w:pPr>
            <w:r>
              <w:rPr>
                <w:sz w:val="22"/>
                <w:szCs w:val="22"/>
              </w:rPr>
              <w:t>34-44</w:t>
            </w:r>
          </w:p>
        </w:tc>
        <w:tc>
          <w:tcPr>
            <w:tcW w:w="1560" w:type="dxa"/>
          </w:tcPr>
          <w:p w14:paraId="3D6F1618" w14:textId="77777777" w:rsidR="009D2FF8" w:rsidRDefault="003F23C6" w:rsidP="005C3613">
            <w:pPr>
              <w:rPr>
                <w:sz w:val="22"/>
                <w:szCs w:val="22"/>
              </w:rPr>
            </w:pPr>
            <w:r>
              <w:rPr>
                <w:sz w:val="22"/>
                <w:szCs w:val="22"/>
              </w:rPr>
              <w:t>18</w:t>
            </w:r>
          </w:p>
        </w:tc>
      </w:tr>
      <w:tr w:rsidR="009D2FF8" w14:paraId="7D8AA872" w14:textId="77777777" w:rsidTr="00395328">
        <w:tc>
          <w:tcPr>
            <w:tcW w:w="1809" w:type="dxa"/>
          </w:tcPr>
          <w:p w14:paraId="082541A8" w14:textId="77777777" w:rsidR="009D2FF8" w:rsidRDefault="00395328" w:rsidP="005C3613">
            <w:pPr>
              <w:rPr>
                <w:sz w:val="22"/>
                <w:szCs w:val="22"/>
              </w:rPr>
            </w:pPr>
            <w:r>
              <w:rPr>
                <w:sz w:val="22"/>
                <w:szCs w:val="22"/>
              </w:rPr>
              <w:t>45-54</w:t>
            </w:r>
          </w:p>
        </w:tc>
        <w:tc>
          <w:tcPr>
            <w:tcW w:w="1560" w:type="dxa"/>
          </w:tcPr>
          <w:p w14:paraId="1854854D" w14:textId="77777777" w:rsidR="009D2FF8" w:rsidRDefault="00C63EFD" w:rsidP="005C3613">
            <w:pPr>
              <w:rPr>
                <w:sz w:val="22"/>
                <w:szCs w:val="22"/>
              </w:rPr>
            </w:pPr>
            <w:r>
              <w:rPr>
                <w:sz w:val="22"/>
                <w:szCs w:val="22"/>
              </w:rPr>
              <w:t>15</w:t>
            </w:r>
          </w:p>
        </w:tc>
      </w:tr>
      <w:tr w:rsidR="009D2FF8" w14:paraId="4E687214" w14:textId="77777777" w:rsidTr="00395328">
        <w:tc>
          <w:tcPr>
            <w:tcW w:w="1809" w:type="dxa"/>
          </w:tcPr>
          <w:p w14:paraId="4B6D1693" w14:textId="77777777" w:rsidR="009D2FF8" w:rsidRDefault="00395328" w:rsidP="005C3613">
            <w:pPr>
              <w:rPr>
                <w:sz w:val="22"/>
                <w:szCs w:val="22"/>
              </w:rPr>
            </w:pPr>
            <w:r>
              <w:rPr>
                <w:sz w:val="22"/>
                <w:szCs w:val="22"/>
              </w:rPr>
              <w:t>55-69</w:t>
            </w:r>
          </w:p>
        </w:tc>
        <w:tc>
          <w:tcPr>
            <w:tcW w:w="1560" w:type="dxa"/>
          </w:tcPr>
          <w:p w14:paraId="3307D44E" w14:textId="77777777" w:rsidR="009D2FF8" w:rsidRDefault="00C63EFD" w:rsidP="005C3613">
            <w:pPr>
              <w:rPr>
                <w:sz w:val="22"/>
                <w:szCs w:val="22"/>
              </w:rPr>
            </w:pPr>
            <w:r>
              <w:rPr>
                <w:sz w:val="22"/>
                <w:szCs w:val="22"/>
              </w:rPr>
              <w:t>20</w:t>
            </w:r>
          </w:p>
        </w:tc>
      </w:tr>
      <w:tr w:rsidR="009D2FF8" w14:paraId="0398AE72" w14:textId="77777777" w:rsidTr="00395328">
        <w:tc>
          <w:tcPr>
            <w:tcW w:w="1809" w:type="dxa"/>
          </w:tcPr>
          <w:p w14:paraId="17ED3685" w14:textId="77777777" w:rsidR="009D2FF8" w:rsidRDefault="00395328" w:rsidP="005C3613">
            <w:pPr>
              <w:rPr>
                <w:sz w:val="22"/>
                <w:szCs w:val="22"/>
              </w:rPr>
            </w:pPr>
            <w:r>
              <w:rPr>
                <w:sz w:val="22"/>
                <w:szCs w:val="22"/>
              </w:rPr>
              <w:t>70+</w:t>
            </w:r>
          </w:p>
        </w:tc>
        <w:tc>
          <w:tcPr>
            <w:tcW w:w="1560" w:type="dxa"/>
          </w:tcPr>
          <w:p w14:paraId="02514A36" w14:textId="77777777" w:rsidR="009D2FF8" w:rsidRDefault="00C63EFD" w:rsidP="005C3613">
            <w:pPr>
              <w:rPr>
                <w:sz w:val="22"/>
                <w:szCs w:val="22"/>
              </w:rPr>
            </w:pPr>
            <w:r>
              <w:rPr>
                <w:sz w:val="22"/>
                <w:szCs w:val="22"/>
              </w:rPr>
              <w:t>22</w:t>
            </w:r>
          </w:p>
        </w:tc>
      </w:tr>
    </w:tbl>
    <w:p w14:paraId="13690111" w14:textId="77777777" w:rsidR="009D2FF8" w:rsidRDefault="009D2FF8" w:rsidP="005C3613">
      <w:pPr>
        <w:rPr>
          <w:sz w:val="22"/>
          <w:szCs w:val="22"/>
        </w:rPr>
      </w:pPr>
    </w:p>
    <w:tbl>
      <w:tblPr>
        <w:tblStyle w:val="TableGrid"/>
        <w:tblW w:w="0" w:type="auto"/>
        <w:tblLook w:val="04A0" w:firstRow="1" w:lastRow="0" w:firstColumn="1" w:lastColumn="0" w:noHBand="0" w:noVBand="1"/>
      </w:tblPr>
      <w:tblGrid>
        <w:gridCol w:w="1809"/>
        <w:gridCol w:w="1560"/>
      </w:tblGrid>
      <w:tr w:rsidR="00395328" w14:paraId="1495F715" w14:textId="77777777" w:rsidTr="00395328">
        <w:tc>
          <w:tcPr>
            <w:tcW w:w="1809" w:type="dxa"/>
          </w:tcPr>
          <w:p w14:paraId="3E5AB5BE" w14:textId="77777777" w:rsidR="00395328" w:rsidRPr="00395328" w:rsidRDefault="00395328" w:rsidP="005C3613">
            <w:pPr>
              <w:rPr>
                <w:b/>
                <w:sz w:val="22"/>
                <w:szCs w:val="22"/>
              </w:rPr>
            </w:pPr>
            <w:r w:rsidRPr="00395328">
              <w:rPr>
                <w:b/>
                <w:sz w:val="22"/>
                <w:szCs w:val="22"/>
              </w:rPr>
              <w:t>Gender</w:t>
            </w:r>
          </w:p>
        </w:tc>
        <w:tc>
          <w:tcPr>
            <w:tcW w:w="1560" w:type="dxa"/>
          </w:tcPr>
          <w:p w14:paraId="38FB1D0B" w14:textId="77777777" w:rsidR="00395328" w:rsidRPr="00395328" w:rsidRDefault="00395328" w:rsidP="005C3613">
            <w:pPr>
              <w:rPr>
                <w:b/>
                <w:sz w:val="22"/>
                <w:szCs w:val="22"/>
              </w:rPr>
            </w:pPr>
            <w:r w:rsidRPr="00395328">
              <w:rPr>
                <w:b/>
                <w:sz w:val="22"/>
                <w:szCs w:val="22"/>
              </w:rPr>
              <w:t>Total</w:t>
            </w:r>
          </w:p>
        </w:tc>
      </w:tr>
      <w:tr w:rsidR="00395328" w14:paraId="36BE57BA" w14:textId="77777777" w:rsidTr="00395328">
        <w:tc>
          <w:tcPr>
            <w:tcW w:w="1809" w:type="dxa"/>
          </w:tcPr>
          <w:p w14:paraId="58348A10" w14:textId="77777777" w:rsidR="00395328" w:rsidRDefault="00395328" w:rsidP="005C3613">
            <w:pPr>
              <w:rPr>
                <w:sz w:val="22"/>
                <w:szCs w:val="22"/>
              </w:rPr>
            </w:pPr>
            <w:r>
              <w:rPr>
                <w:sz w:val="22"/>
                <w:szCs w:val="22"/>
              </w:rPr>
              <w:t>Male</w:t>
            </w:r>
          </w:p>
        </w:tc>
        <w:tc>
          <w:tcPr>
            <w:tcW w:w="1560" w:type="dxa"/>
          </w:tcPr>
          <w:p w14:paraId="72A172CF" w14:textId="77777777" w:rsidR="00395328" w:rsidRDefault="00C63EFD" w:rsidP="005C3613">
            <w:pPr>
              <w:rPr>
                <w:sz w:val="22"/>
                <w:szCs w:val="22"/>
              </w:rPr>
            </w:pPr>
            <w:r>
              <w:rPr>
                <w:sz w:val="22"/>
                <w:szCs w:val="22"/>
              </w:rPr>
              <w:t>28</w:t>
            </w:r>
          </w:p>
        </w:tc>
      </w:tr>
      <w:tr w:rsidR="00395328" w14:paraId="30E64A6E" w14:textId="77777777" w:rsidTr="00395328">
        <w:tc>
          <w:tcPr>
            <w:tcW w:w="1809" w:type="dxa"/>
          </w:tcPr>
          <w:p w14:paraId="3F383D08" w14:textId="77777777" w:rsidR="00395328" w:rsidRDefault="00395328" w:rsidP="005C3613">
            <w:pPr>
              <w:rPr>
                <w:sz w:val="22"/>
                <w:szCs w:val="22"/>
              </w:rPr>
            </w:pPr>
            <w:r>
              <w:rPr>
                <w:sz w:val="22"/>
                <w:szCs w:val="22"/>
              </w:rPr>
              <w:t>Female</w:t>
            </w:r>
          </w:p>
        </w:tc>
        <w:tc>
          <w:tcPr>
            <w:tcW w:w="1560" w:type="dxa"/>
          </w:tcPr>
          <w:p w14:paraId="6B8A3A2A" w14:textId="77777777" w:rsidR="00395328" w:rsidRDefault="003F23C6" w:rsidP="005C3613">
            <w:pPr>
              <w:rPr>
                <w:sz w:val="22"/>
                <w:szCs w:val="22"/>
              </w:rPr>
            </w:pPr>
            <w:r>
              <w:rPr>
                <w:sz w:val="22"/>
                <w:szCs w:val="22"/>
              </w:rPr>
              <w:t>64</w:t>
            </w:r>
          </w:p>
        </w:tc>
      </w:tr>
      <w:tr w:rsidR="00C63EFD" w14:paraId="7C82154A" w14:textId="77777777" w:rsidTr="00395328">
        <w:tc>
          <w:tcPr>
            <w:tcW w:w="1809" w:type="dxa"/>
          </w:tcPr>
          <w:p w14:paraId="0DC22A77" w14:textId="77777777" w:rsidR="00C63EFD" w:rsidRDefault="00C63EFD" w:rsidP="005C3613">
            <w:pPr>
              <w:rPr>
                <w:sz w:val="22"/>
                <w:szCs w:val="22"/>
              </w:rPr>
            </w:pPr>
            <w:r>
              <w:rPr>
                <w:sz w:val="22"/>
                <w:szCs w:val="22"/>
              </w:rPr>
              <w:t>Not Specified</w:t>
            </w:r>
          </w:p>
        </w:tc>
        <w:tc>
          <w:tcPr>
            <w:tcW w:w="1560" w:type="dxa"/>
          </w:tcPr>
          <w:p w14:paraId="6CE3DC29" w14:textId="77777777" w:rsidR="00C63EFD" w:rsidRDefault="00C63EFD" w:rsidP="005C3613">
            <w:pPr>
              <w:rPr>
                <w:sz w:val="22"/>
                <w:szCs w:val="22"/>
              </w:rPr>
            </w:pPr>
            <w:r>
              <w:rPr>
                <w:sz w:val="22"/>
                <w:szCs w:val="22"/>
              </w:rPr>
              <w:t>8</w:t>
            </w:r>
          </w:p>
        </w:tc>
      </w:tr>
    </w:tbl>
    <w:p w14:paraId="2577B697" w14:textId="77777777" w:rsidR="004A175D" w:rsidRPr="00C51A42" w:rsidRDefault="004A175D" w:rsidP="005C3613">
      <w:pPr>
        <w:rPr>
          <w:sz w:val="22"/>
          <w:szCs w:val="22"/>
        </w:rPr>
      </w:pPr>
    </w:p>
    <w:p w14:paraId="7CA47852" w14:textId="77777777" w:rsidR="005C3613" w:rsidRPr="00C51A42" w:rsidRDefault="005C3613" w:rsidP="005C3613">
      <w:pPr>
        <w:rPr>
          <w:sz w:val="22"/>
          <w:szCs w:val="22"/>
        </w:rPr>
      </w:pPr>
    </w:p>
    <w:p w14:paraId="4CA8EE34" w14:textId="77777777" w:rsidR="005C3613" w:rsidRPr="00C51A42" w:rsidRDefault="005C3613" w:rsidP="005C3613">
      <w:pPr>
        <w:rPr>
          <w:b/>
          <w:u w:val="single"/>
        </w:rPr>
      </w:pPr>
      <w:r w:rsidRPr="00C51A42">
        <w:rPr>
          <w:b/>
          <w:u w:val="single"/>
        </w:rPr>
        <w:t>Repeat prescriptions</w:t>
      </w:r>
    </w:p>
    <w:p w14:paraId="07C72A05" w14:textId="77777777" w:rsidR="005C3613" w:rsidRPr="00C51A42" w:rsidRDefault="005C3613" w:rsidP="005C3613">
      <w:pPr>
        <w:rPr>
          <w:b/>
          <w:sz w:val="22"/>
          <w:szCs w:val="22"/>
        </w:rPr>
      </w:pPr>
    </w:p>
    <w:p w14:paraId="7EA3AF38" w14:textId="77777777" w:rsidR="005C3613" w:rsidRPr="00C51A42" w:rsidRDefault="005C3613" w:rsidP="005C3613">
      <w:pPr>
        <w:rPr>
          <w:sz w:val="22"/>
          <w:szCs w:val="22"/>
        </w:rPr>
      </w:pPr>
      <w:r w:rsidRPr="00C51A42">
        <w:rPr>
          <w:sz w:val="22"/>
          <w:szCs w:val="22"/>
        </w:rPr>
        <w:t>Are you aware that you can order your repeat prescriptions on line?</w:t>
      </w:r>
    </w:p>
    <w:p w14:paraId="6885FA64" w14:textId="77777777" w:rsidR="005C3613" w:rsidRPr="00C51A42" w:rsidRDefault="005C3613" w:rsidP="005C3613">
      <w:pPr>
        <w:rPr>
          <w:b/>
          <w:sz w:val="22"/>
          <w:szCs w:val="22"/>
        </w:rPr>
      </w:pPr>
    </w:p>
    <w:p w14:paraId="76E3C2B0" w14:textId="77777777" w:rsidR="00CF648D" w:rsidRPr="00C51A42" w:rsidRDefault="006E1DC9" w:rsidP="005C3613">
      <w:pPr>
        <w:rPr>
          <w:sz w:val="22"/>
          <w:szCs w:val="22"/>
        </w:rPr>
      </w:pPr>
      <w:r>
        <w:rPr>
          <w:noProof/>
          <w:sz w:val="22"/>
          <w:szCs w:val="22"/>
          <w:lang w:eastAsia="en-GB"/>
        </w:rPr>
        <w:drawing>
          <wp:inline distT="0" distB="0" distL="0" distR="0" wp14:anchorId="329CB316" wp14:editId="042F5256">
            <wp:extent cx="3114675" cy="1028700"/>
            <wp:effectExtent l="0" t="0" r="9525" b="19050"/>
            <wp:docPr id="16" name="Chart 16" descr="Graph showing results for Are you aware that you can order your repeat prescriptions on 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AB0DD84" w14:textId="77777777" w:rsidR="005C3613" w:rsidRPr="00C51A42" w:rsidRDefault="005C3613" w:rsidP="005C3613">
      <w:pPr>
        <w:rPr>
          <w:sz w:val="22"/>
          <w:szCs w:val="22"/>
        </w:rPr>
      </w:pPr>
    </w:p>
    <w:p w14:paraId="0E2EC2EF" w14:textId="77777777" w:rsidR="005C3613" w:rsidRPr="00C51A42" w:rsidRDefault="005C3613" w:rsidP="005C3613">
      <w:pPr>
        <w:rPr>
          <w:sz w:val="22"/>
          <w:szCs w:val="22"/>
        </w:rPr>
      </w:pPr>
      <w:r w:rsidRPr="00C51A42">
        <w:rPr>
          <w:sz w:val="22"/>
          <w:szCs w:val="22"/>
        </w:rPr>
        <w:t>If not, would you like to register for this facility?</w:t>
      </w:r>
    </w:p>
    <w:p w14:paraId="32F90438" w14:textId="77777777" w:rsidR="005C3613" w:rsidRPr="00C51A42" w:rsidRDefault="005C3613" w:rsidP="005C3613">
      <w:pPr>
        <w:rPr>
          <w:sz w:val="22"/>
          <w:szCs w:val="22"/>
        </w:rPr>
      </w:pPr>
    </w:p>
    <w:p w14:paraId="1623B76E" w14:textId="77777777" w:rsidR="005C3613" w:rsidRPr="00C51A42" w:rsidRDefault="00395328" w:rsidP="005C3613">
      <w:pPr>
        <w:rPr>
          <w:sz w:val="22"/>
          <w:szCs w:val="22"/>
        </w:rPr>
      </w:pPr>
      <w:r>
        <w:rPr>
          <w:noProof/>
          <w:sz w:val="22"/>
          <w:szCs w:val="22"/>
          <w:lang w:eastAsia="en-GB"/>
        </w:rPr>
        <w:drawing>
          <wp:inline distT="0" distB="0" distL="0" distR="0" wp14:anchorId="4BC106B4" wp14:editId="1F93C7CC">
            <wp:extent cx="3067050" cy="1095375"/>
            <wp:effectExtent l="0" t="0" r="19050" b="9525"/>
            <wp:docPr id="14" name="Chart 14" descr="Graph showing results for If not, would you like to register for this fac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663B07" w:rsidRPr="00C51A42">
        <w:rPr>
          <w:sz w:val="22"/>
          <w:szCs w:val="22"/>
        </w:rPr>
        <w:tab/>
      </w:r>
      <w:r w:rsidR="000C6C10" w:rsidRPr="00C51A42">
        <w:rPr>
          <w:sz w:val="22"/>
          <w:szCs w:val="22"/>
        </w:rPr>
        <w:tab/>
      </w:r>
      <w:r w:rsidR="000C6C10" w:rsidRPr="00C51A42">
        <w:rPr>
          <w:sz w:val="22"/>
          <w:szCs w:val="22"/>
        </w:rPr>
        <w:tab/>
        <w:t xml:space="preserve"> </w:t>
      </w:r>
    </w:p>
    <w:p w14:paraId="7340BDB1" w14:textId="77777777" w:rsidR="005C3613" w:rsidRPr="00C51A42" w:rsidRDefault="005C3613" w:rsidP="005C3613">
      <w:pPr>
        <w:rPr>
          <w:sz w:val="22"/>
          <w:szCs w:val="22"/>
        </w:rPr>
      </w:pPr>
    </w:p>
    <w:p w14:paraId="15BA1B20" w14:textId="77777777" w:rsidR="005C3613" w:rsidRPr="00C51A42" w:rsidRDefault="005C3613" w:rsidP="005C3613">
      <w:pPr>
        <w:rPr>
          <w:sz w:val="22"/>
          <w:szCs w:val="22"/>
        </w:rPr>
      </w:pPr>
    </w:p>
    <w:p w14:paraId="1FAF5CCA" w14:textId="77777777" w:rsidR="005C3613" w:rsidRPr="00C51A42" w:rsidRDefault="005C3613" w:rsidP="005C3613">
      <w:pPr>
        <w:rPr>
          <w:b/>
          <w:sz w:val="22"/>
          <w:szCs w:val="22"/>
          <w:u w:val="single"/>
        </w:rPr>
      </w:pPr>
      <w:r w:rsidRPr="00C51A42">
        <w:rPr>
          <w:b/>
          <w:sz w:val="22"/>
          <w:szCs w:val="22"/>
          <w:u w:val="single"/>
        </w:rPr>
        <w:t>Appointment booking</w:t>
      </w:r>
    </w:p>
    <w:p w14:paraId="258773C5" w14:textId="77777777" w:rsidR="005C3613" w:rsidRPr="00C51A42" w:rsidRDefault="005C3613" w:rsidP="005C3613">
      <w:pPr>
        <w:rPr>
          <w:sz w:val="22"/>
          <w:szCs w:val="22"/>
        </w:rPr>
      </w:pPr>
    </w:p>
    <w:p w14:paraId="587123DB" w14:textId="77777777" w:rsidR="005C3613" w:rsidRPr="00C51A42" w:rsidRDefault="005C3613" w:rsidP="005C3613">
      <w:pPr>
        <w:ind w:left="720" w:hanging="720"/>
        <w:rPr>
          <w:sz w:val="22"/>
          <w:szCs w:val="22"/>
        </w:rPr>
      </w:pPr>
      <w:r w:rsidRPr="00C51A42">
        <w:rPr>
          <w:sz w:val="22"/>
          <w:szCs w:val="22"/>
        </w:rPr>
        <w:t xml:space="preserve">Did you know that you can book/cancel routine (non-urgent) </w:t>
      </w:r>
      <w:r w:rsidR="00C51A42">
        <w:rPr>
          <w:sz w:val="22"/>
          <w:szCs w:val="22"/>
        </w:rPr>
        <w:t>appointments with the Doctor on</w:t>
      </w:r>
      <w:r w:rsidRPr="00C51A42">
        <w:rPr>
          <w:sz w:val="22"/>
          <w:szCs w:val="22"/>
        </w:rPr>
        <w:t>line?</w:t>
      </w:r>
    </w:p>
    <w:p w14:paraId="077979DB" w14:textId="77777777" w:rsidR="005C3613" w:rsidRPr="00C51A42" w:rsidRDefault="005C3613" w:rsidP="005C3613">
      <w:pPr>
        <w:rPr>
          <w:sz w:val="22"/>
          <w:szCs w:val="22"/>
        </w:rPr>
      </w:pPr>
      <w:r w:rsidRPr="00C51A42">
        <w:rPr>
          <w:sz w:val="22"/>
          <w:szCs w:val="22"/>
        </w:rPr>
        <w:tab/>
      </w:r>
    </w:p>
    <w:p w14:paraId="5A446C3F" w14:textId="77777777" w:rsidR="005C3613" w:rsidRPr="00C51A42" w:rsidRDefault="00395328" w:rsidP="005C3613">
      <w:pPr>
        <w:rPr>
          <w:sz w:val="22"/>
          <w:szCs w:val="22"/>
        </w:rPr>
      </w:pPr>
      <w:r>
        <w:rPr>
          <w:noProof/>
          <w:sz w:val="22"/>
          <w:szCs w:val="22"/>
          <w:lang w:eastAsia="en-GB"/>
        </w:rPr>
        <w:drawing>
          <wp:inline distT="0" distB="0" distL="0" distR="0" wp14:anchorId="5753EC2F" wp14:editId="7C823795">
            <wp:extent cx="3114675" cy="1200150"/>
            <wp:effectExtent l="0" t="0" r="9525" b="19050"/>
            <wp:docPr id="15" name="Chart 15" descr="Graph showing results for Did you know that you can book/cancel routine (non-urgent) appointments with the Doctor on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63B07" w:rsidRPr="00C51A42">
        <w:rPr>
          <w:sz w:val="22"/>
          <w:szCs w:val="22"/>
        </w:rPr>
        <w:tab/>
      </w:r>
    </w:p>
    <w:p w14:paraId="0DF994BE" w14:textId="77777777" w:rsidR="005C3613" w:rsidRPr="00C51A42" w:rsidRDefault="005C3613" w:rsidP="005C3613">
      <w:pPr>
        <w:rPr>
          <w:sz w:val="22"/>
          <w:szCs w:val="22"/>
        </w:rPr>
      </w:pPr>
    </w:p>
    <w:p w14:paraId="3ACBE70F" w14:textId="77777777" w:rsidR="00EA258F" w:rsidRPr="00C51A42" w:rsidRDefault="00C51A42" w:rsidP="005C3613">
      <w:pPr>
        <w:rPr>
          <w:sz w:val="22"/>
          <w:szCs w:val="22"/>
        </w:rPr>
      </w:pPr>
      <w:r w:rsidRPr="00C51A42">
        <w:rPr>
          <w:sz w:val="22"/>
          <w:szCs w:val="22"/>
        </w:rPr>
        <w:lastRenderedPageBreak/>
        <w:t>Would you prefer to be able to see your Doctor or Nurse in the evenings or at weekend? (even if this means there is less available during usual surgery hours)</w:t>
      </w:r>
      <w:r w:rsidR="005C3613" w:rsidRPr="00C51A42">
        <w:rPr>
          <w:sz w:val="22"/>
          <w:szCs w:val="22"/>
        </w:rPr>
        <w:tab/>
      </w:r>
    </w:p>
    <w:p w14:paraId="3B6C0078" w14:textId="77777777" w:rsidR="00C51A42" w:rsidRDefault="00C51A42" w:rsidP="005C3613">
      <w:pPr>
        <w:rPr>
          <w:sz w:val="22"/>
          <w:szCs w:val="22"/>
        </w:rPr>
      </w:pPr>
    </w:p>
    <w:p w14:paraId="395AC327" w14:textId="77777777" w:rsidR="00663B07" w:rsidRPr="00C51A42" w:rsidRDefault="006E1DC9" w:rsidP="005C3613">
      <w:pPr>
        <w:rPr>
          <w:sz w:val="22"/>
          <w:szCs w:val="22"/>
        </w:rPr>
      </w:pPr>
      <w:r>
        <w:rPr>
          <w:noProof/>
          <w:sz w:val="22"/>
          <w:szCs w:val="22"/>
          <w:lang w:eastAsia="en-GB"/>
        </w:rPr>
        <w:drawing>
          <wp:inline distT="0" distB="0" distL="0" distR="0" wp14:anchorId="7F98A038" wp14:editId="43DFBB98">
            <wp:extent cx="3238500" cy="1085850"/>
            <wp:effectExtent l="0" t="0" r="19050" b="19050"/>
            <wp:docPr id="17" name="Chart 17" descr="Graph shwoing results for Would you prefer to be able to see your Doctor or Nurse in the evenings or at weekend? (even if this means there is less available during usual surgery hours)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63B07" w:rsidRPr="00C51A42">
        <w:rPr>
          <w:sz w:val="22"/>
          <w:szCs w:val="22"/>
        </w:rPr>
        <w:tab/>
      </w:r>
      <w:r w:rsidR="00663B07" w:rsidRPr="00C51A42">
        <w:rPr>
          <w:sz w:val="22"/>
          <w:szCs w:val="22"/>
        </w:rPr>
        <w:tab/>
      </w:r>
    </w:p>
    <w:p w14:paraId="69FD748D" w14:textId="77777777" w:rsidR="005C3613" w:rsidRPr="00C51A42" w:rsidRDefault="00663B07" w:rsidP="005C3613">
      <w:pPr>
        <w:rPr>
          <w:sz w:val="22"/>
          <w:szCs w:val="22"/>
        </w:rPr>
      </w:pPr>
      <w:r w:rsidRPr="00C51A42">
        <w:rPr>
          <w:sz w:val="22"/>
          <w:szCs w:val="22"/>
        </w:rPr>
        <w:tab/>
      </w:r>
    </w:p>
    <w:p w14:paraId="3B6D26B4" w14:textId="77777777" w:rsidR="00C51A42" w:rsidRDefault="00CF648D" w:rsidP="005C3613">
      <w:pPr>
        <w:rPr>
          <w:sz w:val="22"/>
          <w:szCs w:val="22"/>
        </w:rPr>
      </w:pPr>
      <w:r>
        <w:rPr>
          <w:sz w:val="22"/>
          <w:szCs w:val="22"/>
        </w:rPr>
        <w:t>As the NHS is moving towards and looking at ways of providing 08.00am to 8.00pm service – would you be happy to be seen at another local practice in the evening or at weekends?</w:t>
      </w:r>
    </w:p>
    <w:p w14:paraId="6572AD4B" w14:textId="77777777" w:rsidR="00CF648D" w:rsidRDefault="00CF648D" w:rsidP="005C3613">
      <w:pPr>
        <w:rPr>
          <w:sz w:val="22"/>
          <w:szCs w:val="22"/>
        </w:rPr>
      </w:pPr>
    </w:p>
    <w:p w14:paraId="7B6EF148" w14:textId="77777777" w:rsidR="00CF648D" w:rsidRDefault="006E1DC9" w:rsidP="005C3613">
      <w:pPr>
        <w:rPr>
          <w:sz w:val="22"/>
          <w:szCs w:val="22"/>
        </w:rPr>
      </w:pPr>
      <w:r>
        <w:rPr>
          <w:noProof/>
          <w:sz w:val="22"/>
          <w:szCs w:val="22"/>
          <w:lang w:eastAsia="en-GB"/>
        </w:rPr>
        <w:drawing>
          <wp:inline distT="0" distB="0" distL="0" distR="0" wp14:anchorId="5B672406" wp14:editId="15E0B32C">
            <wp:extent cx="3238500" cy="1104900"/>
            <wp:effectExtent l="0" t="0" r="19050" b="19050"/>
            <wp:docPr id="18" name="Chart 18" descr="Graph shwoing results for As the NHS is moving towards and looking at ways of providing 08.00am to 8.00pm service – would you be happy to be seen at another local practice in the evening or at weeken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2B4B98" w14:textId="77777777" w:rsidR="006E1DC9" w:rsidRDefault="006E1DC9" w:rsidP="005C3613">
      <w:pPr>
        <w:rPr>
          <w:sz w:val="22"/>
          <w:szCs w:val="22"/>
        </w:rPr>
      </w:pPr>
    </w:p>
    <w:p w14:paraId="19FFEA8D" w14:textId="77777777" w:rsidR="006E1DC9" w:rsidRDefault="006E1DC9" w:rsidP="005C3613">
      <w:pPr>
        <w:rPr>
          <w:sz w:val="22"/>
          <w:szCs w:val="22"/>
        </w:rPr>
      </w:pPr>
      <w:r>
        <w:rPr>
          <w:sz w:val="22"/>
          <w:szCs w:val="22"/>
        </w:rPr>
        <w:t>Would you prefer to wait until the next available appointment at your OWN practice?</w:t>
      </w:r>
    </w:p>
    <w:p w14:paraId="09D5DF05" w14:textId="77777777" w:rsidR="006E1DC9" w:rsidRDefault="006E1DC9" w:rsidP="005C3613">
      <w:pPr>
        <w:rPr>
          <w:sz w:val="22"/>
          <w:szCs w:val="22"/>
        </w:rPr>
      </w:pPr>
    </w:p>
    <w:p w14:paraId="6CD97457" w14:textId="77777777" w:rsidR="00CF648D" w:rsidRPr="00CF648D" w:rsidRDefault="006E1DC9" w:rsidP="005C3613">
      <w:pPr>
        <w:rPr>
          <w:sz w:val="22"/>
          <w:szCs w:val="22"/>
        </w:rPr>
      </w:pPr>
      <w:r>
        <w:rPr>
          <w:noProof/>
          <w:sz w:val="22"/>
          <w:szCs w:val="22"/>
          <w:lang w:eastAsia="en-GB"/>
        </w:rPr>
        <w:drawing>
          <wp:inline distT="0" distB="0" distL="0" distR="0" wp14:anchorId="3E77BCDC" wp14:editId="7754E413">
            <wp:extent cx="3238500" cy="1085850"/>
            <wp:effectExtent l="0" t="0" r="19050" b="19050"/>
            <wp:docPr id="19" name="Chart 19" descr="Graph showing results for Would you prefer to wait until the next available appointment at your OWN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513047" w14:textId="77777777" w:rsidR="006E1DC9" w:rsidRDefault="006E1DC9" w:rsidP="005C3613">
      <w:pPr>
        <w:rPr>
          <w:b/>
          <w:sz w:val="22"/>
          <w:szCs w:val="22"/>
          <w:u w:val="single"/>
        </w:rPr>
      </w:pPr>
    </w:p>
    <w:p w14:paraId="5EB60B9A" w14:textId="77777777" w:rsidR="005C3613" w:rsidRPr="00C51A42" w:rsidRDefault="005C3613" w:rsidP="005C3613">
      <w:pPr>
        <w:rPr>
          <w:b/>
          <w:sz w:val="22"/>
          <w:szCs w:val="22"/>
          <w:u w:val="single"/>
        </w:rPr>
      </w:pPr>
      <w:r w:rsidRPr="00C51A42">
        <w:rPr>
          <w:b/>
          <w:sz w:val="22"/>
          <w:szCs w:val="22"/>
          <w:u w:val="single"/>
        </w:rPr>
        <w:t>Services</w:t>
      </w:r>
    </w:p>
    <w:p w14:paraId="08E7FDDF" w14:textId="77777777" w:rsidR="005C3613" w:rsidRPr="00C51A42" w:rsidRDefault="005C3613" w:rsidP="005C3613">
      <w:pPr>
        <w:rPr>
          <w:sz w:val="22"/>
          <w:szCs w:val="22"/>
        </w:rPr>
      </w:pPr>
    </w:p>
    <w:p w14:paraId="47030F34" w14:textId="77777777" w:rsidR="005C3613" w:rsidRPr="00C51A42" w:rsidRDefault="005C3613" w:rsidP="005C3613">
      <w:pPr>
        <w:rPr>
          <w:sz w:val="22"/>
          <w:szCs w:val="22"/>
        </w:rPr>
      </w:pPr>
      <w:r w:rsidRPr="00C51A42">
        <w:rPr>
          <w:sz w:val="22"/>
          <w:szCs w:val="22"/>
        </w:rPr>
        <w:t xml:space="preserve">Overall, how would you rate the service </w:t>
      </w:r>
      <w:r w:rsidR="00777FDC" w:rsidRPr="00C51A42">
        <w:rPr>
          <w:sz w:val="22"/>
          <w:szCs w:val="22"/>
        </w:rPr>
        <w:t>you receive from the practice?</w:t>
      </w:r>
    </w:p>
    <w:p w14:paraId="5B6B2AC3" w14:textId="77777777" w:rsidR="00C51A42" w:rsidRDefault="00C51A42" w:rsidP="005C3613">
      <w:pPr>
        <w:rPr>
          <w:sz w:val="22"/>
          <w:szCs w:val="22"/>
        </w:rPr>
      </w:pPr>
    </w:p>
    <w:p w14:paraId="395451C2" w14:textId="77777777" w:rsidR="00777FDC" w:rsidRPr="00C51A42" w:rsidRDefault="006E1DC9" w:rsidP="005C3613">
      <w:pPr>
        <w:rPr>
          <w:sz w:val="22"/>
          <w:szCs w:val="22"/>
        </w:rPr>
      </w:pPr>
      <w:r>
        <w:rPr>
          <w:noProof/>
          <w:sz w:val="22"/>
          <w:szCs w:val="22"/>
          <w:lang w:eastAsia="en-GB"/>
        </w:rPr>
        <w:drawing>
          <wp:inline distT="0" distB="0" distL="0" distR="0" wp14:anchorId="7E476C23" wp14:editId="730B5CB1">
            <wp:extent cx="3276600" cy="1352550"/>
            <wp:effectExtent l="0" t="0" r="19050" b="19050"/>
            <wp:docPr id="20" name="Chart 20" descr="Graph showing results for Overall, how would you rate the service you receive from the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sz w:val="22"/>
          <w:szCs w:val="22"/>
        </w:rPr>
        <w:tab/>
      </w:r>
    </w:p>
    <w:p w14:paraId="72D14DEC" w14:textId="77777777" w:rsidR="00777FDC" w:rsidRPr="00C51A42" w:rsidRDefault="00777FDC" w:rsidP="005C3613">
      <w:pPr>
        <w:rPr>
          <w:sz w:val="22"/>
          <w:szCs w:val="22"/>
        </w:rPr>
      </w:pPr>
    </w:p>
    <w:p w14:paraId="62A75DC1" w14:textId="77777777" w:rsidR="00777FDC" w:rsidRPr="00C51A42" w:rsidRDefault="00777FDC" w:rsidP="00777FDC">
      <w:pPr>
        <w:ind w:left="720" w:hanging="720"/>
        <w:rPr>
          <w:sz w:val="22"/>
          <w:szCs w:val="22"/>
        </w:rPr>
      </w:pPr>
      <w:r w:rsidRPr="00C51A42">
        <w:rPr>
          <w:sz w:val="22"/>
          <w:szCs w:val="22"/>
        </w:rPr>
        <w:t>Are there any services which you would like to have which the practice does not currently provide?</w:t>
      </w:r>
    </w:p>
    <w:p w14:paraId="49C49B3E" w14:textId="77777777" w:rsidR="00777FDC" w:rsidRPr="00C51A42" w:rsidRDefault="00777FDC" w:rsidP="005C3613">
      <w:pPr>
        <w:rPr>
          <w:sz w:val="22"/>
          <w:szCs w:val="22"/>
        </w:rPr>
      </w:pPr>
    </w:p>
    <w:p w14:paraId="1684631B" w14:textId="77777777" w:rsidR="00777FDC" w:rsidRPr="00C51A42" w:rsidRDefault="00B67AA0" w:rsidP="005C3613">
      <w:pPr>
        <w:rPr>
          <w:sz w:val="22"/>
          <w:szCs w:val="22"/>
        </w:rPr>
      </w:pPr>
      <w:r>
        <w:rPr>
          <w:noProof/>
          <w:sz w:val="22"/>
          <w:szCs w:val="22"/>
          <w:lang w:eastAsia="en-GB"/>
        </w:rPr>
        <w:drawing>
          <wp:inline distT="0" distB="0" distL="0" distR="0" wp14:anchorId="1A0E041E" wp14:editId="095D06B6">
            <wp:extent cx="3305175" cy="1095375"/>
            <wp:effectExtent l="0" t="0" r="9525" b="9525"/>
            <wp:docPr id="21" name="Chart 21" descr="Graph showing results for Are there any services which you would like to have which the practice does not currently prov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DAC485" w14:textId="77777777" w:rsidR="00D95484" w:rsidRDefault="00D95484" w:rsidP="005C3613">
      <w:pPr>
        <w:rPr>
          <w:b/>
          <w:sz w:val="22"/>
          <w:szCs w:val="22"/>
        </w:rPr>
      </w:pPr>
    </w:p>
    <w:p w14:paraId="36B2079F" w14:textId="77777777" w:rsidR="00777FDC" w:rsidRPr="00C51A42" w:rsidRDefault="00777FDC" w:rsidP="005C3613">
      <w:pPr>
        <w:rPr>
          <w:b/>
          <w:sz w:val="22"/>
          <w:szCs w:val="22"/>
        </w:rPr>
      </w:pPr>
      <w:r w:rsidRPr="00C51A42">
        <w:rPr>
          <w:b/>
          <w:sz w:val="22"/>
          <w:szCs w:val="22"/>
        </w:rPr>
        <w:t>If YES, which services would you like to see at the practice</w:t>
      </w:r>
      <w:r w:rsidR="00D95484">
        <w:rPr>
          <w:b/>
          <w:sz w:val="22"/>
          <w:szCs w:val="22"/>
        </w:rPr>
        <w:t>?</w:t>
      </w:r>
    </w:p>
    <w:p w14:paraId="66DB286A" w14:textId="77777777" w:rsidR="00777FDC" w:rsidRPr="00AF472C" w:rsidRDefault="00777FDC" w:rsidP="00AF472C">
      <w:pPr>
        <w:jc w:val="both"/>
        <w:rPr>
          <w:sz w:val="22"/>
          <w:szCs w:val="22"/>
        </w:rPr>
      </w:pPr>
    </w:p>
    <w:p w14:paraId="00AA598E" w14:textId="77777777" w:rsidR="00B67AA0" w:rsidRDefault="00B67AA0" w:rsidP="00B67AA0">
      <w:pPr>
        <w:pStyle w:val="ListParagraph"/>
        <w:numPr>
          <w:ilvl w:val="0"/>
          <w:numId w:val="7"/>
        </w:numPr>
        <w:jc w:val="both"/>
        <w:rPr>
          <w:sz w:val="22"/>
          <w:szCs w:val="22"/>
        </w:rPr>
      </w:pPr>
      <w:r>
        <w:rPr>
          <w:sz w:val="22"/>
          <w:szCs w:val="22"/>
        </w:rPr>
        <w:t>Blood Clinic</w:t>
      </w:r>
    </w:p>
    <w:p w14:paraId="223A5768" w14:textId="77777777" w:rsidR="00B67AA0" w:rsidRDefault="00F17FBD" w:rsidP="00B67AA0">
      <w:pPr>
        <w:pStyle w:val="ListParagraph"/>
        <w:numPr>
          <w:ilvl w:val="0"/>
          <w:numId w:val="7"/>
        </w:numPr>
        <w:jc w:val="both"/>
        <w:rPr>
          <w:sz w:val="22"/>
          <w:szCs w:val="22"/>
        </w:rPr>
      </w:pPr>
      <w:r>
        <w:rPr>
          <w:sz w:val="22"/>
          <w:szCs w:val="22"/>
        </w:rPr>
        <w:t>Talk to someone in private if needed</w:t>
      </w:r>
    </w:p>
    <w:p w14:paraId="3337FAD0" w14:textId="77777777" w:rsidR="00B67AA0" w:rsidRDefault="00F17FBD" w:rsidP="00B67AA0">
      <w:pPr>
        <w:pStyle w:val="ListParagraph"/>
        <w:numPr>
          <w:ilvl w:val="0"/>
          <w:numId w:val="7"/>
        </w:numPr>
        <w:jc w:val="both"/>
        <w:rPr>
          <w:sz w:val="22"/>
          <w:szCs w:val="22"/>
        </w:rPr>
      </w:pPr>
      <w:r>
        <w:rPr>
          <w:sz w:val="22"/>
          <w:szCs w:val="22"/>
        </w:rPr>
        <w:t>Walk In Centre</w:t>
      </w:r>
    </w:p>
    <w:p w14:paraId="059DCE3A" w14:textId="77777777" w:rsidR="00B67AA0" w:rsidRDefault="00F17FBD" w:rsidP="00B67AA0">
      <w:pPr>
        <w:pStyle w:val="ListParagraph"/>
        <w:numPr>
          <w:ilvl w:val="0"/>
          <w:numId w:val="7"/>
        </w:numPr>
        <w:jc w:val="both"/>
        <w:rPr>
          <w:sz w:val="22"/>
          <w:szCs w:val="22"/>
        </w:rPr>
      </w:pPr>
      <w:r>
        <w:rPr>
          <w:sz w:val="22"/>
          <w:szCs w:val="22"/>
        </w:rPr>
        <w:t>Dermatology</w:t>
      </w:r>
    </w:p>
    <w:p w14:paraId="11FD3BEF" w14:textId="77777777" w:rsidR="00B67AA0" w:rsidRDefault="00F17FBD" w:rsidP="00B67AA0">
      <w:pPr>
        <w:pStyle w:val="ListParagraph"/>
        <w:numPr>
          <w:ilvl w:val="0"/>
          <w:numId w:val="7"/>
        </w:numPr>
        <w:jc w:val="both"/>
        <w:rPr>
          <w:sz w:val="22"/>
          <w:szCs w:val="22"/>
        </w:rPr>
      </w:pPr>
      <w:r>
        <w:rPr>
          <w:sz w:val="22"/>
          <w:szCs w:val="22"/>
        </w:rPr>
        <w:t>Bereavement Service</w:t>
      </w:r>
    </w:p>
    <w:p w14:paraId="3AF10C24" w14:textId="77777777" w:rsidR="00B67AA0" w:rsidRDefault="00F17FBD" w:rsidP="00B67AA0">
      <w:pPr>
        <w:pStyle w:val="ListParagraph"/>
        <w:numPr>
          <w:ilvl w:val="0"/>
          <w:numId w:val="7"/>
        </w:numPr>
        <w:jc w:val="both"/>
        <w:rPr>
          <w:sz w:val="22"/>
          <w:szCs w:val="22"/>
        </w:rPr>
      </w:pPr>
      <w:r>
        <w:rPr>
          <w:sz w:val="22"/>
          <w:szCs w:val="22"/>
        </w:rPr>
        <w:t>Mental Health Hotline or Mental Health Clinic in practice</w:t>
      </w:r>
    </w:p>
    <w:p w14:paraId="4C6B87C6" w14:textId="77777777" w:rsidR="00B67AA0" w:rsidRDefault="00F17FBD" w:rsidP="00B67AA0">
      <w:pPr>
        <w:pStyle w:val="ListParagraph"/>
        <w:numPr>
          <w:ilvl w:val="0"/>
          <w:numId w:val="7"/>
        </w:numPr>
        <w:jc w:val="both"/>
        <w:rPr>
          <w:sz w:val="22"/>
          <w:szCs w:val="22"/>
        </w:rPr>
      </w:pPr>
      <w:r>
        <w:rPr>
          <w:sz w:val="22"/>
          <w:szCs w:val="22"/>
        </w:rPr>
        <w:t>Scans and X-Rays</w:t>
      </w:r>
    </w:p>
    <w:p w14:paraId="54448C0C" w14:textId="77777777" w:rsidR="00B67AA0" w:rsidRPr="00F17FBD" w:rsidRDefault="00B67AA0" w:rsidP="00F17FBD">
      <w:pPr>
        <w:ind w:left="360"/>
        <w:jc w:val="both"/>
        <w:rPr>
          <w:sz w:val="22"/>
          <w:szCs w:val="22"/>
        </w:rPr>
      </w:pPr>
    </w:p>
    <w:p w14:paraId="64BD8F62" w14:textId="77777777" w:rsidR="00777FDC" w:rsidRPr="00AF472C" w:rsidRDefault="00777FDC" w:rsidP="005C3613">
      <w:pPr>
        <w:rPr>
          <w:b/>
          <w:sz w:val="22"/>
          <w:szCs w:val="22"/>
          <w:u w:val="single"/>
        </w:rPr>
      </w:pPr>
      <w:r w:rsidRPr="00AF472C">
        <w:rPr>
          <w:b/>
          <w:sz w:val="22"/>
          <w:szCs w:val="22"/>
          <w:u w:val="single"/>
        </w:rPr>
        <w:t>Communication</w:t>
      </w:r>
    </w:p>
    <w:p w14:paraId="57329970" w14:textId="77777777" w:rsidR="005C3613" w:rsidRPr="00C51A42" w:rsidRDefault="005C3613" w:rsidP="005C3613">
      <w:pPr>
        <w:rPr>
          <w:b/>
          <w:sz w:val="22"/>
          <w:szCs w:val="22"/>
        </w:rPr>
      </w:pPr>
    </w:p>
    <w:p w14:paraId="4B353AAC" w14:textId="77777777" w:rsidR="00AF472C" w:rsidRDefault="00AF472C" w:rsidP="005C3613">
      <w:pPr>
        <w:rPr>
          <w:sz w:val="22"/>
          <w:szCs w:val="22"/>
        </w:rPr>
      </w:pPr>
      <w:r w:rsidRPr="00AF472C">
        <w:rPr>
          <w:sz w:val="22"/>
          <w:szCs w:val="22"/>
        </w:rPr>
        <w:t>Overall, how would you rate our patient/practice communications systems?  For example: how helpful do you find our team in dealing with your requests?</w:t>
      </w:r>
    </w:p>
    <w:p w14:paraId="5418C248" w14:textId="77777777" w:rsidR="00AF472C" w:rsidRDefault="00AF472C" w:rsidP="005C3613">
      <w:pPr>
        <w:rPr>
          <w:sz w:val="22"/>
          <w:szCs w:val="22"/>
        </w:rPr>
      </w:pPr>
    </w:p>
    <w:p w14:paraId="54E23047" w14:textId="77777777" w:rsidR="00B94749" w:rsidRPr="00C51A42" w:rsidRDefault="00B67AA0" w:rsidP="005C3613">
      <w:pPr>
        <w:rPr>
          <w:sz w:val="22"/>
          <w:szCs w:val="22"/>
        </w:rPr>
      </w:pPr>
      <w:r>
        <w:rPr>
          <w:noProof/>
          <w:sz w:val="22"/>
          <w:szCs w:val="22"/>
          <w:lang w:eastAsia="en-GB"/>
        </w:rPr>
        <w:drawing>
          <wp:inline distT="0" distB="0" distL="0" distR="0" wp14:anchorId="4C1F6FFB" wp14:editId="4874086F">
            <wp:extent cx="3295650" cy="1552575"/>
            <wp:effectExtent l="0" t="0" r="19050" b="9525"/>
            <wp:docPr id="22" name="Chart 22" descr="Graph showing results for Overall, how would you rate our patient/practice communications systems?  For example: how helpful do you find our team in dealing with your reques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A258F" w:rsidRPr="00C51A42">
        <w:rPr>
          <w:sz w:val="22"/>
          <w:szCs w:val="22"/>
        </w:rPr>
        <w:tab/>
      </w:r>
      <w:r w:rsidR="00EA258F" w:rsidRPr="00C51A42">
        <w:rPr>
          <w:sz w:val="22"/>
          <w:szCs w:val="22"/>
        </w:rPr>
        <w:tab/>
      </w:r>
    </w:p>
    <w:p w14:paraId="0462F1C2" w14:textId="77777777" w:rsidR="00B94749" w:rsidRPr="00C51A42" w:rsidRDefault="00EA258F" w:rsidP="005C3613">
      <w:pPr>
        <w:rPr>
          <w:sz w:val="22"/>
          <w:szCs w:val="22"/>
        </w:rPr>
      </w:pPr>
      <w:r w:rsidRPr="00C51A42">
        <w:rPr>
          <w:sz w:val="22"/>
          <w:szCs w:val="22"/>
        </w:rPr>
        <w:tab/>
      </w:r>
    </w:p>
    <w:p w14:paraId="62E14A69" w14:textId="77777777" w:rsidR="00B94749" w:rsidRPr="00AF472C" w:rsidRDefault="00B94749" w:rsidP="005C3613">
      <w:pPr>
        <w:rPr>
          <w:b/>
          <w:sz w:val="22"/>
          <w:szCs w:val="22"/>
          <w:u w:val="single"/>
        </w:rPr>
      </w:pPr>
      <w:r w:rsidRPr="00AF472C">
        <w:rPr>
          <w:b/>
          <w:sz w:val="22"/>
          <w:szCs w:val="22"/>
          <w:u w:val="single"/>
        </w:rPr>
        <w:t>General</w:t>
      </w:r>
      <w:r w:rsidR="00F17FBD">
        <w:rPr>
          <w:b/>
          <w:sz w:val="22"/>
          <w:szCs w:val="22"/>
          <w:u w:val="single"/>
        </w:rPr>
        <w:t xml:space="preserve"> / Comments / Compliments</w:t>
      </w:r>
    </w:p>
    <w:p w14:paraId="77F07B0D" w14:textId="77777777" w:rsidR="00B94749" w:rsidRPr="00C51A42" w:rsidRDefault="00B94749" w:rsidP="005C3613">
      <w:pPr>
        <w:rPr>
          <w:sz w:val="22"/>
          <w:szCs w:val="22"/>
        </w:rPr>
      </w:pPr>
    </w:p>
    <w:p w14:paraId="5FADAAEA" w14:textId="77777777" w:rsidR="00F26ADC" w:rsidRPr="00AF472C" w:rsidRDefault="00B94749" w:rsidP="005C3613">
      <w:pPr>
        <w:rPr>
          <w:b/>
          <w:sz w:val="22"/>
          <w:szCs w:val="22"/>
        </w:rPr>
      </w:pPr>
      <w:r w:rsidRPr="00AF472C">
        <w:rPr>
          <w:b/>
          <w:sz w:val="22"/>
          <w:szCs w:val="22"/>
        </w:rPr>
        <w:t>Any other suggestions or constructive criticism</w:t>
      </w:r>
      <w:r w:rsidR="0026009D" w:rsidRPr="00AF472C">
        <w:rPr>
          <w:b/>
          <w:sz w:val="22"/>
          <w:szCs w:val="22"/>
        </w:rPr>
        <w:t>:</w:t>
      </w:r>
      <w:r w:rsidR="005C3613" w:rsidRPr="00AF472C">
        <w:rPr>
          <w:b/>
          <w:sz w:val="22"/>
          <w:szCs w:val="22"/>
        </w:rPr>
        <w:t xml:space="preserve">                </w:t>
      </w:r>
    </w:p>
    <w:p w14:paraId="2482C354" w14:textId="77777777" w:rsidR="00F26ADC" w:rsidRPr="00C51A42" w:rsidRDefault="00F26ADC" w:rsidP="005C3613">
      <w:pPr>
        <w:rPr>
          <w:b/>
          <w:sz w:val="22"/>
          <w:szCs w:val="22"/>
        </w:rPr>
      </w:pPr>
    </w:p>
    <w:p w14:paraId="478C2BB5" w14:textId="77777777" w:rsidR="00F26ADC" w:rsidRPr="00AF472C" w:rsidRDefault="00F17FBD" w:rsidP="00AF472C">
      <w:pPr>
        <w:pStyle w:val="ListParagraph"/>
        <w:numPr>
          <w:ilvl w:val="0"/>
          <w:numId w:val="5"/>
        </w:numPr>
        <w:jc w:val="both"/>
        <w:rPr>
          <w:sz w:val="22"/>
          <w:szCs w:val="22"/>
        </w:rPr>
      </w:pPr>
      <w:r>
        <w:rPr>
          <w:sz w:val="22"/>
          <w:szCs w:val="22"/>
        </w:rPr>
        <w:t>Children’s Play Area could do with some TLC – very poor playhouse</w:t>
      </w:r>
    </w:p>
    <w:p w14:paraId="67758F73" w14:textId="77777777" w:rsidR="00F26ADC" w:rsidRDefault="00F17FBD" w:rsidP="00AF472C">
      <w:pPr>
        <w:pStyle w:val="ListParagraph"/>
        <w:numPr>
          <w:ilvl w:val="0"/>
          <w:numId w:val="5"/>
        </w:numPr>
        <w:jc w:val="both"/>
        <w:rPr>
          <w:sz w:val="22"/>
          <w:szCs w:val="22"/>
        </w:rPr>
      </w:pPr>
      <w:r>
        <w:rPr>
          <w:sz w:val="22"/>
          <w:szCs w:val="22"/>
        </w:rPr>
        <w:t xml:space="preserve">Hard to get prams in </w:t>
      </w:r>
    </w:p>
    <w:p w14:paraId="240D20AC" w14:textId="77777777" w:rsidR="00B67AA0" w:rsidRDefault="00F17FBD" w:rsidP="00AF472C">
      <w:pPr>
        <w:pStyle w:val="ListParagraph"/>
        <w:numPr>
          <w:ilvl w:val="0"/>
          <w:numId w:val="5"/>
        </w:numPr>
        <w:jc w:val="both"/>
        <w:rPr>
          <w:sz w:val="22"/>
          <w:szCs w:val="22"/>
        </w:rPr>
      </w:pPr>
      <w:r>
        <w:rPr>
          <w:sz w:val="22"/>
          <w:szCs w:val="22"/>
        </w:rPr>
        <w:t>Be polite</w:t>
      </w:r>
    </w:p>
    <w:p w14:paraId="26AB1D8F" w14:textId="77777777" w:rsidR="00F17FBD" w:rsidRDefault="00F17FBD" w:rsidP="00F17FBD">
      <w:pPr>
        <w:pStyle w:val="ListParagraph"/>
        <w:numPr>
          <w:ilvl w:val="0"/>
          <w:numId w:val="5"/>
        </w:numPr>
        <w:jc w:val="both"/>
        <w:rPr>
          <w:sz w:val="22"/>
          <w:szCs w:val="22"/>
        </w:rPr>
      </w:pPr>
      <w:r w:rsidRPr="00F17FBD">
        <w:rPr>
          <w:sz w:val="22"/>
          <w:szCs w:val="22"/>
        </w:rPr>
        <w:t>Continue to provide training to front line staff on customer care, empathy and patience</w:t>
      </w:r>
    </w:p>
    <w:p w14:paraId="0D99BDD6" w14:textId="77777777" w:rsidR="00F17FBD" w:rsidRPr="00F17FBD" w:rsidRDefault="00F17FBD" w:rsidP="00F17FBD">
      <w:pPr>
        <w:pStyle w:val="ListParagraph"/>
        <w:numPr>
          <w:ilvl w:val="0"/>
          <w:numId w:val="5"/>
        </w:numPr>
        <w:jc w:val="both"/>
        <w:rPr>
          <w:sz w:val="22"/>
          <w:szCs w:val="22"/>
        </w:rPr>
      </w:pPr>
      <w:r w:rsidRPr="00F17FBD">
        <w:rPr>
          <w:sz w:val="22"/>
          <w:szCs w:val="22"/>
        </w:rPr>
        <w:t>Sometimes no clarity as to where next steps would be in treatment. Not enough communication with patient. Routine appointments to be more available. Emergency appointment availability is good. Referrals on some occasions are good however with family member of mine (father) it isn’t</w:t>
      </w:r>
    </w:p>
    <w:p w14:paraId="5E1467C6" w14:textId="77777777" w:rsidR="00F17FBD" w:rsidRDefault="00F17FBD" w:rsidP="00F17FBD">
      <w:pPr>
        <w:pStyle w:val="ListParagraph"/>
        <w:numPr>
          <w:ilvl w:val="0"/>
          <w:numId w:val="5"/>
        </w:numPr>
        <w:jc w:val="both"/>
        <w:rPr>
          <w:sz w:val="22"/>
          <w:szCs w:val="22"/>
        </w:rPr>
      </w:pPr>
      <w:r>
        <w:rPr>
          <w:sz w:val="22"/>
          <w:szCs w:val="22"/>
        </w:rPr>
        <w:t>Difficult to order prescriptions – been told cannot order until down to the last two tablets. I cannot order on a Friday for tablets running out on a Monday as this is 72 hours.</w:t>
      </w:r>
    </w:p>
    <w:p w14:paraId="4FDDF723" w14:textId="77777777" w:rsidR="00F17FBD" w:rsidRDefault="00F17FBD" w:rsidP="00F17FBD">
      <w:pPr>
        <w:pStyle w:val="ListParagraph"/>
        <w:numPr>
          <w:ilvl w:val="0"/>
          <w:numId w:val="5"/>
        </w:numPr>
        <w:jc w:val="both"/>
        <w:rPr>
          <w:sz w:val="22"/>
          <w:szCs w:val="22"/>
        </w:rPr>
      </w:pPr>
      <w:r>
        <w:rPr>
          <w:sz w:val="22"/>
          <w:szCs w:val="22"/>
        </w:rPr>
        <w:t>Online prescriptions are not good for my husband who it not computer literate</w:t>
      </w:r>
    </w:p>
    <w:p w14:paraId="115EDC40" w14:textId="77777777" w:rsidR="00F17FBD" w:rsidRDefault="00F17FBD" w:rsidP="00F17FBD">
      <w:pPr>
        <w:pStyle w:val="ListParagraph"/>
        <w:numPr>
          <w:ilvl w:val="0"/>
          <w:numId w:val="5"/>
        </w:numPr>
        <w:jc w:val="both"/>
        <w:rPr>
          <w:sz w:val="22"/>
          <w:szCs w:val="22"/>
        </w:rPr>
      </w:pPr>
      <w:r>
        <w:rPr>
          <w:sz w:val="22"/>
          <w:szCs w:val="22"/>
        </w:rPr>
        <w:t>Don’t like telling any other person than Doctor what is wrong</w:t>
      </w:r>
    </w:p>
    <w:p w14:paraId="7F343141" w14:textId="77777777" w:rsidR="00F17FBD" w:rsidRDefault="00F17FBD" w:rsidP="00F17FBD">
      <w:pPr>
        <w:pStyle w:val="ListParagraph"/>
        <w:numPr>
          <w:ilvl w:val="0"/>
          <w:numId w:val="5"/>
        </w:numPr>
        <w:jc w:val="both"/>
        <w:rPr>
          <w:sz w:val="22"/>
          <w:szCs w:val="22"/>
        </w:rPr>
      </w:pPr>
      <w:r>
        <w:rPr>
          <w:sz w:val="22"/>
          <w:szCs w:val="22"/>
        </w:rPr>
        <w:t>Approach to surgery sometimes very littered – filthy mess on pavement near Dentist</w:t>
      </w:r>
    </w:p>
    <w:p w14:paraId="105278B0" w14:textId="77777777" w:rsidR="00F17FBD" w:rsidRDefault="00F17FBD" w:rsidP="00F17FBD">
      <w:pPr>
        <w:pStyle w:val="ListParagraph"/>
        <w:numPr>
          <w:ilvl w:val="0"/>
          <w:numId w:val="5"/>
        </w:numPr>
        <w:jc w:val="both"/>
        <w:rPr>
          <w:sz w:val="22"/>
          <w:szCs w:val="22"/>
        </w:rPr>
      </w:pPr>
      <w:r>
        <w:rPr>
          <w:sz w:val="22"/>
          <w:szCs w:val="22"/>
        </w:rPr>
        <w:t>Soft quiet music in waiting room – not pop music!</w:t>
      </w:r>
    </w:p>
    <w:p w14:paraId="46ECA4F8" w14:textId="77777777" w:rsidR="00F17FBD" w:rsidRDefault="00F17FBD" w:rsidP="00F17FBD">
      <w:pPr>
        <w:pStyle w:val="ListParagraph"/>
        <w:numPr>
          <w:ilvl w:val="0"/>
          <w:numId w:val="5"/>
        </w:numPr>
        <w:jc w:val="both"/>
        <w:rPr>
          <w:sz w:val="22"/>
          <w:szCs w:val="22"/>
        </w:rPr>
      </w:pPr>
      <w:r>
        <w:rPr>
          <w:sz w:val="22"/>
          <w:szCs w:val="22"/>
        </w:rPr>
        <w:t>Waiting area is dull needs to be more happy looking, less sad and rainy day looking</w:t>
      </w:r>
    </w:p>
    <w:p w14:paraId="7F819E4C" w14:textId="77777777" w:rsidR="00F17FBD" w:rsidRDefault="00F17FBD" w:rsidP="00F17FBD">
      <w:pPr>
        <w:pStyle w:val="ListParagraph"/>
        <w:numPr>
          <w:ilvl w:val="0"/>
          <w:numId w:val="5"/>
        </w:numPr>
        <w:jc w:val="both"/>
        <w:rPr>
          <w:sz w:val="22"/>
          <w:szCs w:val="22"/>
        </w:rPr>
      </w:pPr>
      <w:r>
        <w:rPr>
          <w:sz w:val="22"/>
          <w:szCs w:val="22"/>
        </w:rPr>
        <w:t>Email communication would be good – Website is it up to date?</w:t>
      </w:r>
    </w:p>
    <w:p w14:paraId="2AA2D281" w14:textId="77777777" w:rsidR="00F17FBD" w:rsidRDefault="00F17FBD" w:rsidP="00F17FBD">
      <w:pPr>
        <w:pStyle w:val="ListParagraph"/>
        <w:numPr>
          <w:ilvl w:val="0"/>
          <w:numId w:val="5"/>
        </w:numPr>
        <w:jc w:val="both"/>
        <w:rPr>
          <w:sz w:val="22"/>
          <w:szCs w:val="22"/>
        </w:rPr>
      </w:pPr>
      <w:r>
        <w:rPr>
          <w:sz w:val="22"/>
          <w:szCs w:val="22"/>
        </w:rPr>
        <w:t xml:space="preserve">Repeat prescriptions – do not have a computer and would still like to phone the surgery for my repeat prescriptions. </w:t>
      </w:r>
    </w:p>
    <w:p w14:paraId="4372734F" w14:textId="77777777" w:rsidR="00F17FBD" w:rsidRDefault="00F17FBD" w:rsidP="00F17FBD">
      <w:pPr>
        <w:jc w:val="both"/>
        <w:rPr>
          <w:sz w:val="22"/>
          <w:szCs w:val="22"/>
        </w:rPr>
      </w:pPr>
    </w:p>
    <w:p w14:paraId="18BE6C60" w14:textId="77777777" w:rsidR="00F17FBD" w:rsidRPr="00F17FBD" w:rsidRDefault="00F17FBD" w:rsidP="00F17FBD">
      <w:pPr>
        <w:jc w:val="both"/>
        <w:rPr>
          <w:sz w:val="22"/>
          <w:szCs w:val="22"/>
        </w:rPr>
      </w:pPr>
    </w:p>
    <w:p w14:paraId="5C506E13" w14:textId="77777777" w:rsidR="00B67AA0" w:rsidRDefault="00F17FBD" w:rsidP="00AF472C">
      <w:pPr>
        <w:pStyle w:val="ListParagraph"/>
        <w:numPr>
          <w:ilvl w:val="0"/>
          <w:numId w:val="5"/>
        </w:numPr>
        <w:jc w:val="both"/>
        <w:rPr>
          <w:sz w:val="22"/>
          <w:szCs w:val="22"/>
        </w:rPr>
      </w:pPr>
      <w:r>
        <w:rPr>
          <w:sz w:val="22"/>
          <w:szCs w:val="22"/>
        </w:rPr>
        <w:t>Not been at the surgery very long but never had any problems and I always get an appointment when I need one</w:t>
      </w:r>
    </w:p>
    <w:p w14:paraId="149BA885" w14:textId="77777777" w:rsidR="005C3613" w:rsidRPr="00F17FBD" w:rsidRDefault="00F17FBD" w:rsidP="005C3613">
      <w:pPr>
        <w:pStyle w:val="ListParagraph"/>
        <w:numPr>
          <w:ilvl w:val="0"/>
          <w:numId w:val="5"/>
        </w:numPr>
        <w:jc w:val="both"/>
        <w:rPr>
          <w:b/>
          <w:sz w:val="22"/>
          <w:szCs w:val="22"/>
        </w:rPr>
      </w:pPr>
      <w:r w:rsidRPr="00F17FBD">
        <w:rPr>
          <w:sz w:val="22"/>
          <w:szCs w:val="22"/>
        </w:rPr>
        <w:t>All runs very well</w:t>
      </w:r>
    </w:p>
    <w:sectPr w:rsidR="005C3613" w:rsidRPr="00F17FBD" w:rsidSect="00EA258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789"/>
    <w:multiLevelType w:val="hybridMultilevel"/>
    <w:tmpl w:val="774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D0313"/>
    <w:multiLevelType w:val="hybridMultilevel"/>
    <w:tmpl w:val="C34A8E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109D7"/>
    <w:multiLevelType w:val="hybridMultilevel"/>
    <w:tmpl w:val="C9869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C5298"/>
    <w:multiLevelType w:val="hybridMultilevel"/>
    <w:tmpl w:val="51BC0E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A7829"/>
    <w:multiLevelType w:val="hybridMultilevel"/>
    <w:tmpl w:val="A184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11CBE"/>
    <w:multiLevelType w:val="hybridMultilevel"/>
    <w:tmpl w:val="971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31A82"/>
    <w:multiLevelType w:val="hybridMultilevel"/>
    <w:tmpl w:val="2A94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613"/>
    <w:rsid w:val="00072C37"/>
    <w:rsid w:val="000C57B8"/>
    <w:rsid w:val="000C6C10"/>
    <w:rsid w:val="00116CED"/>
    <w:rsid w:val="00117CB8"/>
    <w:rsid w:val="00236AC1"/>
    <w:rsid w:val="0026009D"/>
    <w:rsid w:val="002F50B4"/>
    <w:rsid w:val="00395328"/>
    <w:rsid w:val="003F23C6"/>
    <w:rsid w:val="004A175D"/>
    <w:rsid w:val="005020D8"/>
    <w:rsid w:val="005C3613"/>
    <w:rsid w:val="00650255"/>
    <w:rsid w:val="00663B07"/>
    <w:rsid w:val="006A3813"/>
    <w:rsid w:val="006E1DC9"/>
    <w:rsid w:val="0076192C"/>
    <w:rsid w:val="00777FDC"/>
    <w:rsid w:val="007A152E"/>
    <w:rsid w:val="007B1130"/>
    <w:rsid w:val="007B21CB"/>
    <w:rsid w:val="00801158"/>
    <w:rsid w:val="00802954"/>
    <w:rsid w:val="00897D73"/>
    <w:rsid w:val="008C3CE3"/>
    <w:rsid w:val="008D0D25"/>
    <w:rsid w:val="00931ED9"/>
    <w:rsid w:val="00940155"/>
    <w:rsid w:val="009D2FF8"/>
    <w:rsid w:val="00A072DE"/>
    <w:rsid w:val="00A26E11"/>
    <w:rsid w:val="00AF472C"/>
    <w:rsid w:val="00B67AA0"/>
    <w:rsid w:val="00B72D78"/>
    <w:rsid w:val="00B745D8"/>
    <w:rsid w:val="00B94749"/>
    <w:rsid w:val="00BE4948"/>
    <w:rsid w:val="00C51A42"/>
    <w:rsid w:val="00C63EFD"/>
    <w:rsid w:val="00CA5DF2"/>
    <w:rsid w:val="00CF648D"/>
    <w:rsid w:val="00D31868"/>
    <w:rsid w:val="00D568B4"/>
    <w:rsid w:val="00D609B6"/>
    <w:rsid w:val="00D66450"/>
    <w:rsid w:val="00D95484"/>
    <w:rsid w:val="00DD1343"/>
    <w:rsid w:val="00EA2199"/>
    <w:rsid w:val="00EA258F"/>
    <w:rsid w:val="00F17FBD"/>
    <w:rsid w:val="00F26ADC"/>
    <w:rsid w:val="00F85E35"/>
    <w:rsid w:val="00F9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B46C"/>
  <w15:docId w15:val="{DF22F916-80C1-42B5-8B14-20034577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 w:type="paragraph" w:styleId="BalloonText">
    <w:name w:val="Balloon Text"/>
    <w:basedOn w:val="Normal"/>
    <w:link w:val="BalloonTextChar"/>
    <w:uiPriority w:val="99"/>
    <w:semiHidden/>
    <w:unhideWhenUsed/>
    <w:rsid w:val="00B72D78"/>
    <w:rPr>
      <w:rFonts w:ascii="Tahoma" w:hAnsi="Tahoma" w:cs="Tahoma"/>
      <w:sz w:val="16"/>
      <w:szCs w:val="16"/>
    </w:rPr>
  </w:style>
  <w:style w:type="character" w:customStyle="1" w:styleId="BalloonTextChar">
    <w:name w:val="Balloon Text Char"/>
    <w:basedOn w:val="DefaultParagraphFont"/>
    <w:link w:val="BalloonText"/>
    <w:uiPriority w:val="99"/>
    <w:semiHidden/>
    <w:rsid w:val="00B72D78"/>
    <w:rPr>
      <w:rFonts w:ascii="Tahoma" w:hAnsi="Tahoma" w:cs="Tahoma"/>
      <w:sz w:val="16"/>
      <w:szCs w:val="16"/>
    </w:rPr>
  </w:style>
  <w:style w:type="table" w:styleId="TableGrid">
    <w:name w:val="Table Grid"/>
    <w:basedOn w:val="TableNormal"/>
    <w:uiPriority w:val="59"/>
    <w:rsid w:val="009D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16</c:v>
                </c:pt>
                <c:pt idx="1">
                  <c:v>84</c:v>
                </c:pt>
              </c:numCache>
            </c:numRef>
          </c:val>
          <c:extLst>
            <c:ext xmlns:c16="http://schemas.microsoft.com/office/drawing/2014/chart" uri="{C3380CC4-5D6E-409C-BE32-E72D297353CC}">
              <c16:uniqueId val="{00000000-2B62-44B3-935D-DD61C4C53C67}"/>
            </c:ext>
          </c:extLst>
        </c:ser>
        <c:dLbls>
          <c:dLblPos val="ctr"/>
          <c:showLegendKey val="0"/>
          <c:showVal val="1"/>
          <c:showCatName val="0"/>
          <c:showSerName val="0"/>
          <c:showPercent val="0"/>
          <c:showBubbleSize val="0"/>
        </c:dLbls>
        <c:gapWidth val="150"/>
        <c:axId val="65097088"/>
        <c:axId val="31261824"/>
      </c:barChart>
      <c:catAx>
        <c:axId val="65097088"/>
        <c:scaling>
          <c:orientation val="minMax"/>
        </c:scaling>
        <c:delete val="0"/>
        <c:axPos val="l"/>
        <c:numFmt formatCode="General" sourceLinked="0"/>
        <c:majorTickMark val="out"/>
        <c:minorTickMark val="none"/>
        <c:tickLblPos val="nextTo"/>
        <c:crossAx val="31261824"/>
        <c:crosses val="autoZero"/>
        <c:auto val="1"/>
        <c:lblAlgn val="ctr"/>
        <c:lblOffset val="100"/>
        <c:noMultiLvlLbl val="0"/>
      </c:catAx>
      <c:valAx>
        <c:axId val="31261824"/>
        <c:scaling>
          <c:orientation val="minMax"/>
        </c:scaling>
        <c:delete val="0"/>
        <c:axPos val="b"/>
        <c:majorGridlines/>
        <c:numFmt formatCode="General" sourceLinked="1"/>
        <c:majorTickMark val="out"/>
        <c:minorTickMark val="none"/>
        <c:tickLblPos val="nextTo"/>
        <c:crossAx val="650970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70643773694955"/>
          <c:y val="4.3650793650793648E-2"/>
          <c:w val="0.8006685622630505"/>
          <c:h val="0.85693788276465443"/>
        </c:manualLayout>
      </c:layout>
      <c:barChart>
        <c:barDir val="bar"/>
        <c:grouping val="clustered"/>
        <c:varyColors val="0"/>
        <c:ser>
          <c:idx val="0"/>
          <c:order val="0"/>
          <c:tx>
            <c:strRef>
              <c:f>Sheet1!$B$1</c:f>
              <c:strCache>
                <c:ptCount val="1"/>
                <c:pt idx="0">
                  <c:v>Series 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 </c:v>
                </c:pt>
                <c:pt idx="2">
                  <c:v>Yes</c:v>
                </c:pt>
              </c:strCache>
            </c:strRef>
          </c:cat>
          <c:val>
            <c:numRef>
              <c:f>Sheet1!$B$2:$B$4</c:f>
              <c:numCache>
                <c:formatCode>General</c:formatCode>
                <c:ptCount val="3"/>
                <c:pt idx="0">
                  <c:v>36</c:v>
                </c:pt>
                <c:pt idx="1">
                  <c:v>45</c:v>
                </c:pt>
                <c:pt idx="2">
                  <c:v>19</c:v>
                </c:pt>
              </c:numCache>
            </c:numRef>
          </c:val>
          <c:extLst>
            <c:ext xmlns:c16="http://schemas.microsoft.com/office/drawing/2014/chart" uri="{C3380CC4-5D6E-409C-BE32-E72D297353CC}">
              <c16:uniqueId val="{00000000-1DF1-4C7D-9B16-6303C996D4E0}"/>
            </c:ext>
          </c:extLst>
        </c:ser>
        <c:dLbls>
          <c:showLegendKey val="0"/>
          <c:showVal val="0"/>
          <c:showCatName val="0"/>
          <c:showSerName val="0"/>
          <c:showPercent val="0"/>
          <c:showBubbleSize val="0"/>
        </c:dLbls>
        <c:gapWidth val="150"/>
        <c:axId val="58459264"/>
        <c:axId val="58460800"/>
      </c:barChart>
      <c:catAx>
        <c:axId val="58459264"/>
        <c:scaling>
          <c:orientation val="minMax"/>
        </c:scaling>
        <c:delete val="0"/>
        <c:axPos val="l"/>
        <c:numFmt formatCode="General" sourceLinked="0"/>
        <c:majorTickMark val="out"/>
        <c:minorTickMark val="none"/>
        <c:tickLblPos val="nextTo"/>
        <c:crossAx val="58460800"/>
        <c:crosses val="autoZero"/>
        <c:auto val="1"/>
        <c:lblAlgn val="ctr"/>
        <c:lblOffset val="100"/>
        <c:noMultiLvlLbl val="0"/>
      </c:catAx>
      <c:valAx>
        <c:axId val="58460800"/>
        <c:scaling>
          <c:orientation val="minMax"/>
        </c:scaling>
        <c:delete val="0"/>
        <c:axPos val="b"/>
        <c:majorGridlines/>
        <c:numFmt formatCode="General" sourceLinked="1"/>
        <c:majorTickMark val="out"/>
        <c:minorTickMark val="none"/>
        <c:tickLblPos val="nextTo"/>
        <c:crossAx val="58459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Column3</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44</c:v>
                </c:pt>
                <c:pt idx="1">
                  <c:v>56</c:v>
                </c:pt>
              </c:numCache>
            </c:numRef>
          </c:val>
          <c:extLst>
            <c:ext xmlns:c16="http://schemas.microsoft.com/office/drawing/2014/chart" uri="{C3380CC4-5D6E-409C-BE32-E72D297353CC}">
              <c16:uniqueId val="{00000000-7369-4C6B-838E-CE6D6AF4AE73}"/>
            </c:ext>
          </c:extLst>
        </c:ser>
        <c:dLbls>
          <c:showLegendKey val="0"/>
          <c:showVal val="0"/>
          <c:showCatName val="0"/>
          <c:showSerName val="0"/>
          <c:showPercent val="0"/>
          <c:showBubbleSize val="0"/>
        </c:dLbls>
        <c:gapWidth val="150"/>
        <c:axId val="79751424"/>
        <c:axId val="80420864"/>
      </c:barChart>
      <c:catAx>
        <c:axId val="79751424"/>
        <c:scaling>
          <c:orientation val="minMax"/>
        </c:scaling>
        <c:delete val="0"/>
        <c:axPos val="l"/>
        <c:numFmt formatCode="General" sourceLinked="0"/>
        <c:majorTickMark val="out"/>
        <c:minorTickMark val="none"/>
        <c:tickLblPos val="nextTo"/>
        <c:crossAx val="80420864"/>
        <c:crosses val="autoZero"/>
        <c:auto val="1"/>
        <c:lblAlgn val="ctr"/>
        <c:lblOffset val="100"/>
        <c:noMultiLvlLbl val="0"/>
      </c:catAx>
      <c:valAx>
        <c:axId val="80420864"/>
        <c:scaling>
          <c:orientation val="minMax"/>
        </c:scaling>
        <c:delete val="0"/>
        <c:axPos val="b"/>
        <c:majorGridlines/>
        <c:numFmt formatCode="General" sourceLinked="1"/>
        <c:majorTickMark val="out"/>
        <c:minorTickMark val="none"/>
        <c:tickLblPos val="nextTo"/>
        <c:crossAx val="797514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c:v>
                </c:pt>
                <c:pt idx="2">
                  <c:v>Yes</c:v>
                </c:pt>
              </c:strCache>
            </c:strRef>
          </c:cat>
          <c:val>
            <c:numRef>
              <c:f>Sheet1!$B$2:$B$4</c:f>
              <c:numCache>
                <c:formatCode>General</c:formatCode>
                <c:ptCount val="3"/>
                <c:pt idx="0">
                  <c:v>2</c:v>
                </c:pt>
                <c:pt idx="1">
                  <c:v>32</c:v>
                </c:pt>
                <c:pt idx="2">
                  <c:v>66</c:v>
                </c:pt>
              </c:numCache>
            </c:numRef>
          </c:val>
          <c:extLst>
            <c:ext xmlns:c16="http://schemas.microsoft.com/office/drawing/2014/chart" uri="{C3380CC4-5D6E-409C-BE32-E72D297353CC}">
              <c16:uniqueId val="{00000000-E91F-4F27-893E-494BADE48E20}"/>
            </c:ext>
          </c:extLst>
        </c:ser>
        <c:dLbls>
          <c:showLegendKey val="0"/>
          <c:showVal val="0"/>
          <c:showCatName val="0"/>
          <c:showSerName val="0"/>
          <c:showPercent val="0"/>
          <c:showBubbleSize val="0"/>
        </c:dLbls>
        <c:gapWidth val="150"/>
        <c:axId val="80436608"/>
        <c:axId val="80471168"/>
      </c:barChart>
      <c:catAx>
        <c:axId val="80436608"/>
        <c:scaling>
          <c:orientation val="minMax"/>
        </c:scaling>
        <c:delete val="0"/>
        <c:axPos val="l"/>
        <c:numFmt formatCode="General" sourceLinked="0"/>
        <c:majorTickMark val="out"/>
        <c:minorTickMark val="none"/>
        <c:tickLblPos val="nextTo"/>
        <c:crossAx val="80471168"/>
        <c:crosses val="autoZero"/>
        <c:auto val="1"/>
        <c:lblAlgn val="ctr"/>
        <c:lblOffset val="100"/>
        <c:noMultiLvlLbl val="0"/>
      </c:catAx>
      <c:valAx>
        <c:axId val="80471168"/>
        <c:scaling>
          <c:orientation val="minMax"/>
        </c:scaling>
        <c:delete val="0"/>
        <c:axPos val="b"/>
        <c:majorGridlines/>
        <c:numFmt formatCode="General" sourceLinked="1"/>
        <c:majorTickMark val="out"/>
        <c:minorTickMark val="none"/>
        <c:tickLblPos val="nextTo"/>
        <c:crossAx val="804366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27</c:v>
                </c:pt>
                <c:pt idx="1">
                  <c:v>73</c:v>
                </c:pt>
              </c:numCache>
            </c:numRef>
          </c:val>
          <c:extLst>
            <c:ext xmlns:c16="http://schemas.microsoft.com/office/drawing/2014/chart" uri="{C3380CC4-5D6E-409C-BE32-E72D297353CC}">
              <c16:uniqueId val="{00000000-0E9E-478A-9B92-4668111A47C5}"/>
            </c:ext>
          </c:extLst>
        </c:ser>
        <c:dLbls>
          <c:showLegendKey val="0"/>
          <c:showVal val="0"/>
          <c:showCatName val="0"/>
          <c:showSerName val="0"/>
          <c:showPercent val="0"/>
          <c:showBubbleSize val="0"/>
        </c:dLbls>
        <c:gapWidth val="150"/>
        <c:axId val="80773888"/>
        <c:axId val="80775424"/>
      </c:barChart>
      <c:catAx>
        <c:axId val="80773888"/>
        <c:scaling>
          <c:orientation val="minMax"/>
        </c:scaling>
        <c:delete val="0"/>
        <c:axPos val="l"/>
        <c:numFmt formatCode="General" sourceLinked="0"/>
        <c:majorTickMark val="out"/>
        <c:minorTickMark val="none"/>
        <c:tickLblPos val="nextTo"/>
        <c:crossAx val="80775424"/>
        <c:crosses val="autoZero"/>
        <c:auto val="1"/>
        <c:lblAlgn val="ctr"/>
        <c:lblOffset val="100"/>
        <c:noMultiLvlLbl val="0"/>
      </c:catAx>
      <c:valAx>
        <c:axId val="80775424"/>
        <c:scaling>
          <c:orientation val="minMax"/>
        </c:scaling>
        <c:delete val="0"/>
        <c:axPos val="b"/>
        <c:majorGridlines/>
        <c:numFmt formatCode="General" sourceLinked="1"/>
        <c:majorTickMark val="out"/>
        <c:minorTickMark val="none"/>
        <c:tickLblPos val="nextTo"/>
        <c:crossAx val="807738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c:v>
                </c:pt>
                <c:pt idx="2">
                  <c:v>Yes</c:v>
                </c:pt>
              </c:strCache>
            </c:strRef>
          </c:cat>
          <c:val>
            <c:numRef>
              <c:f>Sheet1!$B$2:$B$4</c:f>
              <c:numCache>
                <c:formatCode>General</c:formatCode>
                <c:ptCount val="3"/>
                <c:pt idx="0">
                  <c:v>5</c:v>
                </c:pt>
                <c:pt idx="1">
                  <c:v>47</c:v>
                </c:pt>
                <c:pt idx="2">
                  <c:v>48</c:v>
                </c:pt>
              </c:numCache>
            </c:numRef>
          </c:val>
          <c:extLst>
            <c:ext xmlns:c16="http://schemas.microsoft.com/office/drawing/2014/chart" uri="{C3380CC4-5D6E-409C-BE32-E72D297353CC}">
              <c16:uniqueId val="{00000000-247C-4848-B882-C5B0F7AD3767}"/>
            </c:ext>
          </c:extLst>
        </c:ser>
        <c:dLbls>
          <c:showLegendKey val="0"/>
          <c:showVal val="0"/>
          <c:showCatName val="0"/>
          <c:showSerName val="0"/>
          <c:showPercent val="0"/>
          <c:showBubbleSize val="0"/>
        </c:dLbls>
        <c:gapWidth val="150"/>
        <c:axId val="80791808"/>
        <c:axId val="81076224"/>
      </c:barChart>
      <c:catAx>
        <c:axId val="80791808"/>
        <c:scaling>
          <c:orientation val="minMax"/>
        </c:scaling>
        <c:delete val="0"/>
        <c:axPos val="l"/>
        <c:numFmt formatCode="General" sourceLinked="0"/>
        <c:majorTickMark val="out"/>
        <c:minorTickMark val="none"/>
        <c:tickLblPos val="nextTo"/>
        <c:crossAx val="81076224"/>
        <c:crosses val="autoZero"/>
        <c:auto val="1"/>
        <c:lblAlgn val="ctr"/>
        <c:lblOffset val="100"/>
        <c:noMultiLvlLbl val="0"/>
      </c:catAx>
      <c:valAx>
        <c:axId val="81076224"/>
        <c:scaling>
          <c:orientation val="minMax"/>
        </c:scaling>
        <c:delete val="0"/>
        <c:axPos val="b"/>
        <c:majorGridlines/>
        <c:numFmt formatCode="General" sourceLinked="1"/>
        <c:majorTickMark val="out"/>
        <c:minorTickMark val="none"/>
        <c:tickLblPos val="nextTo"/>
        <c:crossAx val="8079180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Excellent</c:v>
                </c:pt>
                <c:pt idx="1">
                  <c:v>Good</c:v>
                </c:pt>
                <c:pt idx="2">
                  <c:v>Average</c:v>
                </c:pt>
                <c:pt idx="3">
                  <c:v>Fair</c:v>
                </c:pt>
                <c:pt idx="4">
                  <c:v>Poor</c:v>
                </c:pt>
              </c:strCache>
            </c:strRef>
          </c:cat>
          <c:val>
            <c:numRef>
              <c:f>Sheet1!$B$2:$B$6</c:f>
              <c:numCache>
                <c:formatCode>General</c:formatCode>
                <c:ptCount val="5"/>
                <c:pt idx="0">
                  <c:v>35</c:v>
                </c:pt>
                <c:pt idx="1">
                  <c:v>43</c:v>
                </c:pt>
                <c:pt idx="2">
                  <c:v>16</c:v>
                </c:pt>
                <c:pt idx="3">
                  <c:v>4</c:v>
                </c:pt>
                <c:pt idx="4">
                  <c:v>2</c:v>
                </c:pt>
              </c:numCache>
            </c:numRef>
          </c:val>
          <c:extLst>
            <c:ext xmlns:c16="http://schemas.microsoft.com/office/drawing/2014/chart" uri="{C3380CC4-5D6E-409C-BE32-E72D297353CC}">
              <c16:uniqueId val="{00000000-2805-49D6-9194-B49DA7B0650D}"/>
            </c:ext>
          </c:extLst>
        </c:ser>
        <c:dLbls>
          <c:showLegendKey val="0"/>
          <c:showVal val="0"/>
          <c:showCatName val="0"/>
          <c:showSerName val="0"/>
          <c:showPercent val="0"/>
          <c:showBubbleSize val="0"/>
        </c:dLbls>
        <c:gapWidth val="150"/>
        <c:axId val="81091968"/>
        <c:axId val="81126528"/>
      </c:barChart>
      <c:catAx>
        <c:axId val="81091968"/>
        <c:scaling>
          <c:orientation val="minMax"/>
        </c:scaling>
        <c:delete val="0"/>
        <c:axPos val="l"/>
        <c:numFmt formatCode="General" sourceLinked="0"/>
        <c:majorTickMark val="out"/>
        <c:minorTickMark val="none"/>
        <c:tickLblPos val="nextTo"/>
        <c:crossAx val="81126528"/>
        <c:crosses val="autoZero"/>
        <c:auto val="1"/>
        <c:lblAlgn val="ctr"/>
        <c:lblOffset val="100"/>
        <c:noMultiLvlLbl val="0"/>
      </c:catAx>
      <c:valAx>
        <c:axId val="81126528"/>
        <c:scaling>
          <c:orientation val="minMax"/>
        </c:scaling>
        <c:delete val="0"/>
        <c:axPos val="b"/>
        <c:majorGridlines/>
        <c:numFmt formatCode="General" sourceLinked="1"/>
        <c:majorTickMark val="out"/>
        <c:minorTickMark val="none"/>
        <c:tickLblPos val="nextTo"/>
        <c:crossAx val="810919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78</c:v>
                </c:pt>
                <c:pt idx="1">
                  <c:v>22</c:v>
                </c:pt>
              </c:numCache>
            </c:numRef>
          </c:val>
          <c:extLst>
            <c:ext xmlns:c16="http://schemas.microsoft.com/office/drawing/2014/chart" uri="{C3380CC4-5D6E-409C-BE32-E72D297353CC}">
              <c16:uniqueId val="{00000000-15A5-4A49-AC28-BC7B98A2C0C2}"/>
            </c:ext>
          </c:extLst>
        </c:ser>
        <c:dLbls>
          <c:showLegendKey val="0"/>
          <c:showVal val="0"/>
          <c:showCatName val="0"/>
          <c:showSerName val="0"/>
          <c:showPercent val="0"/>
          <c:showBubbleSize val="0"/>
        </c:dLbls>
        <c:gapWidth val="150"/>
        <c:axId val="82338944"/>
        <c:axId val="82340480"/>
      </c:barChart>
      <c:catAx>
        <c:axId val="82338944"/>
        <c:scaling>
          <c:orientation val="minMax"/>
        </c:scaling>
        <c:delete val="0"/>
        <c:axPos val="l"/>
        <c:numFmt formatCode="General" sourceLinked="0"/>
        <c:majorTickMark val="out"/>
        <c:minorTickMark val="none"/>
        <c:tickLblPos val="nextTo"/>
        <c:crossAx val="82340480"/>
        <c:crosses val="autoZero"/>
        <c:auto val="1"/>
        <c:lblAlgn val="ctr"/>
        <c:lblOffset val="100"/>
        <c:noMultiLvlLbl val="0"/>
      </c:catAx>
      <c:valAx>
        <c:axId val="82340480"/>
        <c:scaling>
          <c:orientation val="minMax"/>
        </c:scaling>
        <c:delete val="0"/>
        <c:axPos val="b"/>
        <c:majorGridlines/>
        <c:numFmt formatCode="General" sourceLinked="1"/>
        <c:majorTickMark val="out"/>
        <c:minorTickMark val="none"/>
        <c:tickLblPos val="nextTo"/>
        <c:crossAx val="8233894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Excellent</c:v>
                </c:pt>
                <c:pt idx="1">
                  <c:v>Good</c:v>
                </c:pt>
                <c:pt idx="2">
                  <c:v>Average</c:v>
                </c:pt>
                <c:pt idx="3">
                  <c:v>Fair</c:v>
                </c:pt>
                <c:pt idx="4">
                  <c:v>Poor</c:v>
                </c:pt>
              </c:strCache>
            </c:strRef>
          </c:cat>
          <c:val>
            <c:numRef>
              <c:f>Sheet1!$B$2:$B$6</c:f>
              <c:numCache>
                <c:formatCode>General</c:formatCode>
                <c:ptCount val="5"/>
                <c:pt idx="0">
                  <c:v>33</c:v>
                </c:pt>
                <c:pt idx="1">
                  <c:v>45</c:v>
                </c:pt>
                <c:pt idx="2">
                  <c:v>14</c:v>
                </c:pt>
                <c:pt idx="3">
                  <c:v>5</c:v>
                </c:pt>
                <c:pt idx="4">
                  <c:v>3</c:v>
                </c:pt>
              </c:numCache>
            </c:numRef>
          </c:val>
          <c:extLst>
            <c:ext xmlns:c16="http://schemas.microsoft.com/office/drawing/2014/chart" uri="{C3380CC4-5D6E-409C-BE32-E72D297353CC}">
              <c16:uniqueId val="{00000000-A946-4D98-A288-3481D5443C54}"/>
            </c:ext>
          </c:extLst>
        </c:ser>
        <c:dLbls>
          <c:dLblPos val="ctr"/>
          <c:showLegendKey val="0"/>
          <c:showVal val="1"/>
          <c:showCatName val="0"/>
          <c:showSerName val="0"/>
          <c:showPercent val="0"/>
          <c:showBubbleSize val="0"/>
        </c:dLbls>
        <c:gapWidth val="150"/>
        <c:axId val="82360576"/>
        <c:axId val="82362368"/>
      </c:barChart>
      <c:catAx>
        <c:axId val="82360576"/>
        <c:scaling>
          <c:orientation val="minMax"/>
        </c:scaling>
        <c:delete val="0"/>
        <c:axPos val="l"/>
        <c:numFmt formatCode="General" sourceLinked="0"/>
        <c:majorTickMark val="out"/>
        <c:minorTickMark val="none"/>
        <c:tickLblPos val="nextTo"/>
        <c:crossAx val="82362368"/>
        <c:crosses val="autoZero"/>
        <c:auto val="1"/>
        <c:lblAlgn val="ctr"/>
        <c:lblOffset val="100"/>
        <c:noMultiLvlLbl val="0"/>
      </c:catAx>
      <c:valAx>
        <c:axId val="82362368"/>
        <c:scaling>
          <c:orientation val="minMax"/>
        </c:scaling>
        <c:delete val="0"/>
        <c:axPos val="b"/>
        <c:majorGridlines/>
        <c:numFmt formatCode="General" sourceLinked="1"/>
        <c:majorTickMark val="out"/>
        <c:minorTickMark val="none"/>
        <c:tickLblPos val="nextTo"/>
        <c:crossAx val="823605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A042-7BC8-4C30-92E5-9FAB751A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Tustin Suzanne (GPCCG)</dc:creator>
  <cp:keywords/>
  <dc:description/>
  <cp:lastModifiedBy>Amy Griffiths</cp:lastModifiedBy>
  <cp:revision>4</cp:revision>
  <cp:lastPrinted>2016-04-22T08:26:00Z</cp:lastPrinted>
  <dcterms:created xsi:type="dcterms:W3CDTF">2016-04-20T07:31:00Z</dcterms:created>
  <dcterms:modified xsi:type="dcterms:W3CDTF">2021-11-30T15:25:00Z</dcterms:modified>
</cp:coreProperties>
</file>